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78543C55" w:rsidR="00541A65" w:rsidRPr="00346B49" w:rsidRDefault="00541A65" w:rsidP="00541A65">
      <w:pPr>
        <w:pStyle w:val="Header"/>
        <w:tabs>
          <w:tab w:val="right" w:pos="9639"/>
        </w:tabs>
        <w:rPr>
          <w:bCs/>
          <w:i/>
          <w:noProof w:val="0"/>
          <w:sz w:val="24"/>
          <w:szCs w:val="24"/>
          <w:lang w:val="en-US"/>
        </w:rPr>
      </w:pPr>
      <w:r w:rsidRPr="00346B49">
        <w:rPr>
          <w:bCs/>
          <w:noProof w:val="0"/>
          <w:sz w:val="24"/>
          <w:szCs w:val="24"/>
          <w:lang w:val="en-US"/>
        </w:rPr>
        <w:t>3GPP TSG-RAN WG2 Meeting #12</w:t>
      </w:r>
      <w:r w:rsidR="00911F55" w:rsidRPr="00346B49">
        <w:rPr>
          <w:bCs/>
          <w:noProof w:val="0"/>
          <w:sz w:val="24"/>
          <w:szCs w:val="24"/>
          <w:lang w:val="en-US"/>
        </w:rPr>
        <w:t>9</w:t>
      </w:r>
      <w:r w:rsidR="00E862B3" w:rsidRPr="00346B49">
        <w:rPr>
          <w:bCs/>
          <w:noProof w:val="0"/>
          <w:sz w:val="24"/>
          <w:szCs w:val="24"/>
          <w:lang w:val="en-US"/>
        </w:rPr>
        <w:t>bis</w:t>
      </w:r>
      <w:r w:rsidRPr="00346B49">
        <w:rPr>
          <w:bCs/>
          <w:noProof w:val="0"/>
          <w:sz w:val="24"/>
          <w:szCs w:val="24"/>
          <w:lang w:val="en-US"/>
        </w:rPr>
        <w:tab/>
      </w:r>
      <w:r w:rsidR="007C0BC5" w:rsidRPr="007C0BC5">
        <w:rPr>
          <w:bCs/>
          <w:noProof w:val="0"/>
          <w:sz w:val="24"/>
          <w:szCs w:val="24"/>
          <w:lang w:val="en-US"/>
        </w:rPr>
        <w:t>R2-2502616</w:t>
      </w:r>
    </w:p>
    <w:p w14:paraId="3723E1D3" w14:textId="624E65AC" w:rsidR="005432D9" w:rsidRPr="00346B49" w:rsidRDefault="00E862B3" w:rsidP="00541A65">
      <w:pPr>
        <w:pStyle w:val="Header"/>
        <w:tabs>
          <w:tab w:val="right" w:pos="9641"/>
        </w:tabs>
        <w:rPr>
          <w:rFonts w:eastAsia="SimSun"/>
          <w:bCs/>
          <w:sz w:val="24"/>
          <w:szCs w:val="24"/>
          <w:lang w:val="en-US" w:eastAsia="zh-CN"/>
        </w:rPr>
      </w:pPr>
      <w:r w:rsidRPr="00346B49">
        <w:rPr>
          <w:sz w:val="24"/>
          <w:lang w:val="en-US"/>
        </w:rPr>
        <w:t>Wuhan</w:t>
      </w:r>
      <w:r w:rsidR="00541A65" w:rsidRPr="00346B49">
        <w:rPr>
          <w:sz w:val="24"/>
          <w:lang w:val="en-US"/>
        </w:rPr>
        <w:t xml:space="preserve">, </w:t>
      </w:r>
      <w:r w:rsidRPr="00346B49">
        <w:rPr>
          <w:sz w:val="24"/>
          <w:lang w:val="en-US"/>
        </w:rPr>
        <w:t>China</w:t>
      </w:r>
      <w:r w:rsidR="00541A65" w:rsidRPr="00346B49">
        <w:rPr>
          <w:sz w:val="24"/>
          <w:lang w:val="en-US"/>
        </w:rPr>
        <w:t xml:space="preserve">, </w:t>
      </w:r>
      <w:r w:rsidRPr="00346B49">
        <w:rPr>
          <w:sz w:val="24"/>
          <w:lang w:val="en-US"/>
        </w:rPr>
        <w:t>0</w:t>
      </w:r>
      <w:r w:rsidR="009076D6" w:rsidRPr="00346B49">
        <w:rPr>
          <w:sz w:val="24"/>
          <w:lang w:val="en-US"/>
        </w:rPr>
        <w:t>7</w:t>
      </w:r>
      <w:r w:rsidR="00541A65" w:rsidRPr="00346B49">
        <w:rPr>
          <w:sz w:val="24"/>
          <w:lang w:val="en-US"/>
        </w:rPr>
        <w:t xml:space="preserve"> – </w:t>
      </w:r>
      <w:r w:rsidR="006F596D" w:rsidRPr="00346B49">
        <w:rPr>
          <w:sz w:val="24"/>
          <w:lang w:val="en-US"/>
        </w:rPr>
        <w:t>11</w:t>
      </w:r>
      <w:r w:rsidR="00541A65" w:rsidRPr="00346B49">
        <w:rPr>
          <w:sz w:val="24"/>
          <w:lang w:val="en-US"/>
        </w:rPr>
        <w:t xml:space="preserve"> </w:t>
      </w:r>
      <w:r w:rsidRPr="00346B49">
        <w:rPr>
          <w:sz w:val="24"/>
          <w:lang w:val="en-US"/>
        </w:rPr>
        <w:t>April</w:t>
      </w:r>
      <w:r w:rsidR="00541A65" w:rsidRPr="00346B49">
        <w:rPr>
          <w:sz w:val="24"/>
          <w:lang w:val="en-US"/>
        </w:rPr>
        <w:t xml:space="preserve"> 202</w:t>
      </w:r>
      <w:r w:rsidR="00911F55" w:rsidRPr="00346B49">
        <w:rPr>
          <w:sz w:val="24"/>
          <w:lang w:val="en-US"/>
        </w:rPr>
        <w:t>5</w:t>
      </w:r>
      <w:r w:rsidR="00163A64" w:rsidRPr="00346B49">
        <w:rPr>
          <w:sz w:val="24"/>
          <w:lang w:val="en-US"/>
        </w:rPr>
        <w:tab/>
      </w:r>
      <w:r w:rsidR="00541A65" w:rsidRPr="00346B49">
        <w:rPr>
          <w:sz w:val="24"/>
          <w:lang w:val="en-US"/>
        </w:rPr>
        <w:tab/>
      </w:r>
    </w:p>
    <w:p w14:paraId="403CB9C0" w14:textId="77777777" w:rsidR="00A209D6" w:rsidRPr="00346B49" w:rsidRDefault="00A209D6" w:rsidP="00A209D6">
      <w:pPr>
        <w:pStyle w:val="Header"/>
        <w:rPr>
          <w:bCs/>
          <w:noProof w:val="0"/>
          <w:sz w:val="24"/>
          <w:lang w:val="en-US"/>
        </w:rPr>
      </w:pPr>
    </w:p>
    <w:p w14:paraId="0D04DE0E" w14:textId="112F6C26" w:rsidR="008B549E" w:rsidRPr="00346B49" w:rsidRDefault="008B549E" w:rsidP="008B549E">
      <w:pPr>
        <w:pStyle w:val="CRCoverPage"/>
        <w:tabs>
          <w:tab w:val="left" w:pos="1985"/>
        </w:tabs>
        <w:rPr>
          <w:rFonts w:cs="Arial"/>
          <w:b/>
          <w:bCs/>
          <w:sz w:val="24"/>
          <w:lang w:val="en-US" w:eastAsia="ja-JP"/>
        </w:rPr>
      </w:pPr>
      <w:r w:rsidRPr="00346B49">
        <w:rPr>
          <w:rFonts w:cs="Arial"/>
          <w:b/>
          <w:bCs/>
          <w:sz w:val="24"/>
          <w:lang w:val="en-US"/>
        </w:rPr>
        <w:t>Agenda item:</w:t>
      </w:r>
      <w:r w:rsidRPr="00346B49">
        <w:rPr>
          <w:rFonts w:cs="Arial"/>
          <w:b/>
          <w:bCs/>
          <w:sz w:val="24"/>
          <w:lang w:val="en-US"/>
        </w:rPr>
        <w:tab/>
      </w:r>
      <w:r w:rsidR="00674BE7" w:rsidRPr="007C0BC5">
        <w:rPr>
          <w:rFonts w:cs="Arial"/>
          <w:b/>
          <w:bCs/>
          <w:sz w:val="24"/>
          <w:lang w:val="en-US" w:eastAsia="ja-JP"/>
        </w:rPr>
        <w:t>8.18</w:t>
      </w:r>
    </w:p>
    <w:p w14:paraId="0EC781B3" w14:textId="77777777" w:rsidR="008B549E" w:rsidRPr="00346B49" w:rsidRDefault="008B549E" w:rsidP="008B549E">
      <w:pPr>
        <w:tabs>
          <w:tab w:val="left" w:pos="1985"/>
        </w:tabs>
        <w:ind w:left="1985" w:hanging="1985"/>
        <w:rPr>
          <w:rFonts w:ascii="Arial" w:hAnsi="Arial" w:cs="Arial"/>
          <w:b/>
          <w:bCs/>
          <w:sz w:val="24"/>
          <w:lang w:val="en-US"/>
        </w:rPr>
      </w:pPr>
      <w:r w:rsidRPr="00346B49">
        <w:rPr>
          <w:rFonts w:ascii="Arial" w:hAnsi="Arial" w:cs="Arial"/>
          <w:b/>
          <w:bCs/>
          <w:sz w:val="24"/>
          <w:lang w:val="en-US"/>
        </w:rPr>
        <w:t>Source:</w:t>
      </w:r>
      <w:r w:rsidRPr="00346B49">
        <w:rPr>
          <w:rFonts w:ascii="Arial" w:hAnsi="Arial" w:cs="Arial"/>
          <w:b/>
          <w:bCs/>
          <w:sz w:val="24"/>
          <w:lang w:val="en-US"/>
        </w:rPr>
        <w:tab/>
        <w:t>Nokia</w:t>
      </w:r>
    </w:p>
    <w:p w14:paraId="16C775DD" w14:textId="498D03DD" w:rsidR="008B549E" w:rsidRPr="00346B49" w:rsidRDefault="008B549E" w:rsidP="008B549E">
      <w:pPr>
        <w:ind w:left="1985" w:hanging="1985"/>
        <w:rPr>
          <w:rFonts w:ascii="Arial" w:hAnsi="Arial" w:cs="Arial"/>
          <w:b/>
          <w:bCs/>
          <w:sz w:val="24"/>
          <w:lang w:val="en-US"/>
        </w:rPr>
      </w:pPr>
      <w:r w:rsidRPr="00346B49">
        <w:rPr>
          <w:rFonts w:ascii="Arial" w:hAnsi="Arial" w:cs="Arial"/>
          <w:b/>
          <w:bCs/>
          <w:sz w:val="24"/>
          <w:lang w:val="en-US"/>
        </w:rPr>
        <w:t>Title:</w:t>
      </w:r>
      <w:r w:rsidRPr="00346B49">
        <w:rPr>
          <w:rFonts w:ascii="Arial" w:hAnsi="Arial" w:cs="Arial"/>
          <w:b/>
          <w:bCs/>
          <w:sz w:val="24"/>
          <w:lang w:val="en-US"/>
        </w:rPr>
        <w:tab/>
      </w:r>
      <w:bookmarkStart w:id="0" w:name="_Hlk193708887"/>
      <w:r w:rsidR="00674BE7" w:rsidRPr="00346B49">
        <w:rPr>
          <w:rFonts w:ascii="Arial" w:hAnsi="Arial" w:cs="Arial"/>
          <w:b/>
          <w:bCs/>
          <w:sz w:val="24"/>
          <w:lang w:val="en-US"/>
        </w:rPr>
        <w:t>Discussion on simultaneous RAN and CN paging</w:t>
      </w:r>
      <w:bookmarkEnd w:id="0"/>
    </w:p>
    <w:p w14:paraId="7D015DD9" w14:textId="50E3B16B" w:rsidR="008B549E" w:rsidRPr="00346B49" w:rsidRDefault="008B549E" w:rsidP="008B549E">
      <w:pPr>
        <w:ind w:left="1985" w:hanging="1985"/>
        <w:rPr>
          <w:rFonts w:ascii="Arial" w:hAnsi="Arial" w:cs="Arial"/>
          <w:b/>
          <w:bCs/>
          <w:sz w:val="24"/>
          <w:lang w:val="en-US"/>
        </w:rPr>
      </w:pPr>
      <w:r w:rsidRPr="00346B49">
        <w:rPr>
          <w:rFonts w:ascii="Arial" w:hAnsi="Arial" w:cs="Arial"/>
          <w:b/>
          <w:bCs/>
          <w:sz w:val="24"/>
          <w:lang w:val="en-US"/>
        </w:rPr>
        <w:t>WID/SID:</w:t>
      </w:r>
      <w:r w:rsidRPr="00346B49">
        <w:rPr>
          <w:rFonts w:ascii="Arial" w:hAnsi="Arial" w:cs="Arial"/>
          <w:b/>
          <w:bCs/>
          <w:sz w:val="24"/>
          <w:lang w:val="en-US"/>
        </w:rPr>
        <w:tab/>
      </w:r>
      <w:r w:rsidR="00674BE7" w:rsidRPr="007C0BC5">
        <w:rPr>
          <w:rFonts w:ascii="Arial" w:hAnsi="Arial" w:cs="Arial"/>
          <w:b/>
          <w:bCs/>
          <w:sz w:val="24"/>
          <w:lang w:val="en-US"/>
        </w:rPr>
        <w:t>TEI19</w:t>
      </w:r>
    </w:p>
    <w:p w14:paraId="387A415F" w14:textId="77777777" w:rsidR="008B549E" w:rsidRPr="00346B49" w:rsidRDefault="008B549E" w:rsidP="008B549E">
      <w:pPr>
        <w:tabs>
          <w:tab w:val="left" w:pos="1985"/>
        </w:tabs>
        <w:rPr>
          <w:rFonts w:ascii="Arial" w:hAnsi="Arial" w:cs="Arial"/>
          <w:b/>
          <w:bCs/>
          <w:sz w:val="24"/>
          <w:lang w:val="en-US"/>
        </w:rPr>
      </w:pPr>
      <w:r w:rsidRPr="00346B49">
        <w:rPr>
          <w:rFonts w:ascii="Arial" w:hAnsi="Arial" w:cs="Arial"/>
          <w:b/>
          <w:bCs/>
          <w:sz w:val="24"/>
          <w:lang w:val="en-US"/>
        </w:rPr>
        <w:t>Document for:</w:t>
      </w:r>
      <w:r w:rsidRPr="00346B49">
        <w:rPr>
          <w:rFonts w:ascii="Arial" w:hAnsi="Arial" w:cs="Arial"/>
          <w:b/>
          <w:bCs/>
          <w:sz w:val="24"/>
          <w:lang w:val="en-US"/>
        </w:rPr>
        <w:tab/>
        <w:t>Discussion and Decision</w:t>
      </w:r>
    </w:p>
    <w:p w14:paraId="452AB6CC" w14:textId="77777777" w:rsidR="008B549E" w:rsidRPr="00346B49" w:rsidRDefault="008B549E" w:rsidP="008B549E">
      <w:pPr>
        <w:pStyle w:val="Heading1"/>
        <w:rPr>
          <w:lang w:val="en-US"/>
        </w:rPr>
      </w:pPr>
      <w:r w:rsidRPr="00346B49">
        <w:rPr>
          <w:lang w:val="en-US"/>
        </w:rPr>
        <w:t>1</w:t>
      </w:r>
      <w:r w:rsidRPr="00346B49">
        <w:rPr>
          <w:lang w:val="en-US"/>
        </w:rPr>
        <w:tab/>
        <w:t>Introduction</w:t>
      </w:r>
    </w:p>
    <w:p w14:paraId="59A9CD38" w14:textId="408B1CEB" w:rsidR="00674BE7" w:rsidRPr="00346B49" w:rsidRDefault="00916DC4" w:rsidP="008B549E">
      <w:pPr>
        <w:rPr>
          <w:lang w:val="en-US"/>
        </w:rPr>
      </w:pPr>
      <w:r w:rsidRPr="00346B49">
        <w:rPr>
          <w:lang w:val="en-US"/>
        </w:rPr>
        <w:t xml:space="preserve">In this contribution, we discuss a scenario in which the network addresses the same UE twice in one Paging message by including two </w:t>
      </w:r>
      <w:r w:rsidRPr="00346B49">
        <w:rPr>
          <w:i/>
          <w:iCs/>
          <w:lang w:val="en-US"/>
        </w:rPr>
        <w:t>PagingRecord</w:t>
      </w:r>
      <w:r w:rsidRPr="00346B49">
        <w:rPr>
          <w:lang w:val="en-US"/>
        </w:rPr>
        <w:t xml:space="preserve"> IEs where one of them contains </w:t>
      </w:r>
      <w:r w:rsidRPr="00346B49">
        <w:rPr>
          <w:i/>
          <w:iCs/>
          <w:lang w:val="en-US"/>
        </w:rPr>
        <w:t>ng-5G-S-TMSI</w:t>
      </w:r>
      <w:r w:rsidRPr="00346B49">
        <w:rPr>
          <w:lang w:val="en-US"/>
        </w:rPr>
        <w:t xml:space="preserve"> and the other </w:t>
      </w:r>
      <w:r w:rsidRPr="00346B49">
        <w:rPr>
          <w:i/>
          <w:iCs/>
          <w:lang w:val="en-US"/>
        </w:rPr>
        <w:t>fullI-RNTI</w:t>
      </w:r>
      <w:r w:rsidRPr="00346B49">
        <w:rPr>
          <w:lang w:val="en-US"/>
        </w:rPr>
        <w:t xml:space="preserve"> where both identifiers belong to the same UE</w:t>
      </w:r>
      <w:r w:rsidR="00674BE7" w:rsidRPr="00346B49">
        <w:rPr>
          <w:lang w:val="en-US"/>
        </w:rPr>
        <w:t>.</w:t>
      </w:r>
    </w:p>
    <w:p w14:paraId="6D5FD74D" w14:textId="14F0E312" w:rsidR="00916DC4" w:rsidRPr="00346B49" w:rsidRDefault="00A60984" w:rsidP="00916DC4">
      <w:pPr>
        <w:rPr>
          <w:lang w:val="en-US"/>
        </w:rPr>
      </w:pPr>
      <w:r w:rsidRPr="00346B49">
        <w:rPr>
          <w:lang w:val="en-US"/>
        </w:rPr>
        <w:t>According to the</w:t>
      </w:r>
      <w:r w:rsidR="00916DC4" w:rsidRPr="00346B49">
        <w:rPr>
          <w:lang w:val="en-US"/>
        </w:rPr>
        <w:t xml:space="preserve"> current specification </w:t>
      </w:r>
      <w:r w:rsidR="00E261B3" w:rsidRPr="00346B49">
        <w:rPr>
          <w:lang w:val="en-US"/>
        </w:rPr>
        <w:t xml:space="preserve">multiple </w:t>
      </w:r>
      <w:r w:rsidR="00E261B3" w:rsidRPr="00346B49">
        <w:rPr>
          <w:i/>
          <w:iCs/>
          <w:lang w:val="en-US"/>
        </w:rPr>
        <w:t>Pag</w:t>
      </w:r>
      <w:r w:rsidR="002274D6" w:rsidRPr="00346B49">
        <w:rPr>
          <w:i/>
          <w:iCs/>
          <w:lang w:val="en-US"/>
        </w:rPr>
        <w:t>ingRecord</w:t>
      </w:r>
      <w:r w:rsidR="002274D6" w:rsidRPr="00346B49">
        <w:rPr>
          <w:lang w:val="en-US"/>
        </w:rPr>
        <w:t xml:space="preserve"> IEs within one </w:t>
      </w:r>
      <w:r w:rsidR="002274D6" w:rsidRPr="00346B49">
        <w:rPr>
          <w:i/>
          <w:iCs/>
          <w:lang w:val="en-US"/>
        </w:rPr>
        <w:t>Paging</w:t>
      </w:r>
      <w:r w:rsidR="002274D6" w:rsidRPr="00346B49">
        <w:rPr>
          <w:lang w:val="en-US"/>
        </w:rPr>
        <w:t xml:space="preserve"> message for one UE are not allowed. This also covers the case above case where two different types of UE identity are used (i.e. 5G-S-TMSI and fullI-RNTI).</w:t>
      </w:r>
    </w:p>
    <w:p w14:paraId="5F2C57FF" w14:textId="7EC9FC8D" w:rsidR="002274D6" w:rsidRPr="00346B49" w:rsidRDefault="00E82C8E" w:rsidP="00916DC4">
      <w:pPr>
        <w:rPr>
          <w:lang w:val="en-US"/>
        </w:rPr>
      </w:pPr>
      <w:r w:rsidRPr="00346B49">
        <w:rPr>
          <w:noProof/>
          <w:lang w:val="en-US"/>
        </w:rPr>
        <mc:AlternateContent>
          <mc:Choice Requires="wps">
            <w:drawing>
              <wp:inline distT="0" distB="0" distL="0" distR="0" wp14:anchorId="25EAA629" wp14:editId="05C83299">
                <wp:extent cx="6135996" cy="1404620"/>
                <wp:effectExtent l="0" t="0" r="1778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5996" cy="1404620"/>
                        </a:xfrm>
                        <a:prstGeom prst="rect">
                          <a:avLst/>
                        </a:prstGeom>
                        <a:solidFill>
                          <a:srgbClr val="FFFFFF"/>
                        </a:solidFill>
                        <a:ln w="9525">
                          <a:solidFill>
                            <a:srgbClr val="000000"/>
                          </a:solidFill>
                          <a:miter lim="800000"/>
                          <a:headEnd/>
                          <a:tailEnd/>
                        </a:ln>
                      </wps:spPr>
                      <wps:txbx>
                        <w:txbxContent>
                          <w:p w14:paraId="78DC5C29" w14:textId="72417D51" w:rsidR="00E82C8E" w:rsidRDefault="00E82C8E">
                            <w:r w:rsidRPr="00E82C8E">
                              <w:t>3GPP TS 38.331 V18.5.1</w:t>
                            </w:r>
                            <w:r>
                              <w:t>:</w:t>
                            </w:r>
                          </w:p>
                          <w:p w14:paraId="637A2FD5" w14:textId="77777777" w:rsidR="00E82C8E" w:rsidRPr="00E82C8E" w:rsidRDefault="00E82C8E" w:rsidP="00E82C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 w:name="_Toc193445452"/>
                            <w:bookmarkStart w:id="2" w:name="_Toc193451257"/>
                            <w:bookmarkStart w:id="3" w:name="_Toc193462522"/>
                            <w:r w:rsidRPr="00E82C8E">
                              <w:rPr>
                                <w:rFonts w:ascii="Arial" w:hAnsi="Arial"/>
                                <w:sz w:val="24"/>
                                <w:lang w:eastAsia="zh-CN"/>
                              </w:rPr>
                              <w:t>5.3.2.2</w:t>
                            </w:r>
                            <w:r w:rsidRPr="00E82C8E">
                              <w:rPr>
                                <w:rFonts w:ascii="Arial" w:hAnsi="Arial"/>
                                <w:sz w:val="24"/>
                                <w:lang w:eastAsia="zh-CN"/>
                              </w:rPr>
                              <w:tab/>
                              <w:t>Initiation</w:t>
                            </w:r>
                            <w:bookmarkEnd w:id="1"/>
                            <w:bookmarkEnd w:id="2"/>
                            <w:bookmarkEnd w:id="3"/>
                          </w:p>
                          <w:p w14:paraId="6189F0B8" w14:textId="77777777" w:rsidR="00E82C8E" w:rsidRPr="00E82C8E" w:rsidRDefault="00E82C8E" w:rsidP="00E82C8E">
                            <w:pPr>
                              <w:overflowPunct w:val="0"/>
                              <w:autoSpaceDE w:val="0"/>
                              <w:autoSpaceDN w:val="0"/>
                              <w:adjustRightInd w:val="0"/>
                              <w:textAlignment w:val="baseline"/>
                              <w:rPr>
                                <w:lang w:eastAsia="zh-CN"/>
                              </w:rPr>
                            </w:pPr>
                            <w:r w:rsidRPr="00E82C8E">
                              <w:rPr>
                                <w:lang w:eastAsia="zh-CN"/>
                              </w:rPr>
                              <w:t xml:space="preserve">The network initiates the paging procedure by transmitting the </w:t>
                            </w:r>
                            <w:r w:rsidRPr="00E82C8E">
                              <w:rPr>
                                <w:i/>
                                <w:lang w:eastAsia="zh-CN"/>
                              </w:rPr>
                              <w:t>Paging</w:t>
                            </w:r>
                            <w:r w:rsidRPr="00E82C8E">
                              <w:rPr>
                                <w:lang w:eastAsia="zh-CN"/>
                              </w:rPr>
                              <w:t xml:space="preserve"> message at the UE's paging occasion as specified in TS 38.304 [20]. The network may address multiple UEs within a </w:t>
                            </w:r>
                            <w:r w:rsidRPr="00E82C8E">
                              <w:rPr>
                                <w:i/>
                                <w:lang w:eastAsia="zh-CN"/>
                              </w:rPr>
                              <w:t>Paging</w:t>
                            </w:r>
                            <w:r w:rsidRPr="00E82C8E">
                              <w:rPr>
                                <w:lang w:eastAsia="zh-CN"/>
                              </w:rPr>
                              <w:t xml:space="preserve"> message by including </w:t>
                            </w:r>
                            <w:r w:rsidRPr="00E82C8E">
                              <w:rPr>
                                <w:highlight w:val="yellow"/>
                                <w:lang w:eastAsia="zh-CN"/>
                              </w:rPr>
                              <w:t xml:space="preserve">one </w:t>
                            </w:r>
                            <w:r w:rsidRPr="00E82C8E">
                              <w:rPr>
                                <w:i/>
                                <w:highlight w:val="yellow"/>
                                <w:lang w:eastAsia="zh-CN"/>
                              </w:rPr>
                              <w:t>PagingRecord</w:t>
                            </w:r>
                            <w:r w:rsidRPr="00E82C8E">
                              <w:rPr>
                                <w:highlight w:val="yellow"/>
                                <w:lang w:eastAsia="zh-CN"/>
                              </w:rPr>
                              <w:t xml:space="preserve"> for each UE</w:t>
                            </w:r>
                            <w:r w:rsidRPr="00E82C8E">
                              <w:rPr>
                                <w:lang w:eastAsia="zh-CN"/>
                              </w:rPr>
                              <w:t xml:space="preserve">. The network may also include one or multiple TMGI(s) in the </w:t>
                            </w:r>
                            <w:r w:rsidRPr="00E82C8E">
                              <w:rPr>
                                <w:i/>
                                <w:iCs/>
                                <w:lang w:eastAsia="zh-CN"/>
                              </w:rPr>
                              <w:t>Paging</w:t>
                            </w:r>
                            <w:r w:rsidRPr="00E82C8E">
                              <w:rPr>
                                <w:lang w:eastAsia="zh-CN"/>
                              </w:rPr>
                              <w:t xml:space="preserve"> message to page UEs for specific MBS multicast session(s).</w:t>
                            </w:r>
                          </w:p>
                        </w:txbxContent>
                      </wps:txbx>
                      <wps:bodyPr rot="0" vert="horz" wrap="square" lIns="91440" tIns="45720" rIns="91440" bIns="45720" anchor="t" anchorCtr="0">
                        <a:spAutoFit/>
                      </wps:bodyPr>
                    </wps:wsp>
                  </a:graphicData>
                </a:graphic>
              </wp:inline>
            </w:drawing>
          </mc:Choice>
          <mc:Fallback>
            <w:pict>
              <v:shapetype w14:anchorId="25EAA629"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7kC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">
                <v:textbox style="mso-fit-shape-to-text:t">
                  <w:txbxContent>
                    <w:p w14:paraId="78DC5C29" w14:textId="72417D51" w:rsidR="00E82C8E" w:rsidRDefault="00E82C8E">
                      <w:r w:rsidRPr="00E82C8E">
                        <w:t>3GPP TS 38.331 V18.5.1</w:t>
                      </w:r>
                      <w:r>
                        <w:t>:</w:t>
                      </w:r>
                    </w:p>
                    <w:p w14:paraId="637A2FD5" w14:textId="77777777" w:rsidR="00E82C8E" w:rsidRPr="00E82C8E" w:rsidRDefault="00E82C8E" w:rsidP="00E82C8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 w:name="_Toc193445452"/>
                      <w:bookmarkStart w:id="5" w:name="_Toc193451257"/>
                      <w:bookmarkStart w:id="6" w:name="_Toc193462522"/>
                      <w:r w:rsidRPr="00E82C8E">
                        <w:rPr>
                          <w:rFonts w:ascii="Arial" w:hAnsi="Arial"/>
                          <w:sz w:val="24"/>
                          <w:lang w:eastAsia="zh-CN"/>
                        </w:rPr>
                        <w:t>5.3.2.2</w:t>
                      </w:r>
                      <w:r w:rsidRPr="00E82C8E">
                        <w:rPr>
                          <w:rFonts w:ascii="Arial" w:hAnsi="Arial"/>
                          <w:sz w:val="24"/>
                          <w:lang w:eastAsia="zh-CN"/>
                        </w:rPr>
                        <w:tab/>
                        <w:t>Initiation</w:t>
                      </w:r>
                      <w:bookmarkEnd w:id="4"/>
                      <w:bookmarkEnd w:id="5"/>
                      <w:bookmarkEnd w:id="6"/>
                    </w:p>
                    <w:p w14:paraId="6189F0B8" w14:textId="77777777" w:rsidR="00E82C8E" w:rsidRPr="00E82C8E" w:rsidRDefault="00E82C8E" w:rsidP="00E82C8E">
                      <w:pPr>
                        <w:overflowPunct w:val="0"/>
                        <w:autoSpaceDE w:val="0"/>
                        <w:autoSpaceDN w:val="0"/>
                        <w:adjustRightInd w:val="0"/>
                        <w:textAlignment w:val="baseline"/>
                        <w:rPr>
                          <w:lang w:eastAsia="zh-CN"/>
                        </w:rPr>
                      </w:pPr>
                      <w:r w:rsidRPr="00E82C8E">
                        <w:rPr>
                          <w:lang w:eastAsia="zh-CN"/>
                        </w:rPr>
                        <w:t xml:space="preserve">The network initiates the paging procedure by transmitting the </w:t>
                      </w:r>
                      <w:r w:rsidRPr="00E82C8E">
                        <w:rPr>
                          <w:i/>
                          <w:lang w:eastAsia="zh-CN"/>
                        </w:rPr>
                        <w:t>Paging</w:t>
                      </w:r>
                      <w:r w:rsidRPr="00E82C8E">
                        <w:rPr>
                          <w:lang w:eastAsia="zh-CN"/>
                        </w:rPr>
                        <w:t xml:space="preserve"> message at the UE's paging occasion as specified in TS 38.304 [20]. The network may address multiple UEs within a </w:t>
                      </w:r>
                      <w:r w:rsidRPr="00E82C8E">
                        <w:rPr>
                          <w:i/>
                          <w:lang w:eastAsia="zh-CN"/>
                        </w:rPr>
                        <w:t>Paging</w:t>
                      </w:r>
                      <w:r w:rsidRPr="00E82C8E">
                        <w:rPr>
                          <w:lang w:eastAsia="zh-CN"/>
                        </w:rPr>
                        <w:t xml:space="preserve"> message by including </w:t>
                      </w:r>
                      <w:r w:rsidRPr="00E82C8E">
                        <w:rPr>
                          <w:highlight w:val="yellow"/>
                          <w:lang w:eastAsia="zh-CN"/>
                        </w:rPr>
                        <w:t xml:space="preserve">one </w:t>
                      </w:r>
                      <w:r w:rsidRPr="00E82C8E">
                        <w:rPr>
                          <w:i/>
                          <w:highlight w:val="yellow"/>
                          <w:lang w:eastAsia="zh-CN"/>
                        </w:rPr>
                        <w:t>PagingRecord</w:t>
                      </w:r>
                      <w:r w:rsidRPr="00E82C8E">
                        <w:rPr>
                          <w:highlight w:val="yellow"/>
                          <w:lang w:eastAsia="zh-CN"/>
                        </w:rPr>
                        <w:t xml:space="preserve"> for each UE</w:t>
                      </w:r>
                      <w:r w:rsidRPr="00E82C8E">
                        <w:rPr>
                          <w:lang w:eastAsia="zh-CN"/>
                        </w:rPr>
                        <w:t xml:space="preserve">. The network may also include one or multiple TMGI(s) in the </w:t>
                      </w:r>
                      <w:r w:rsidRPr="00E82C8E">
                        <w:rPr>
                          <w:i/>
                          <w:iCs/>
                          <w:lang w:eastAsia="zh-CN"/>
                        </w:rPr>
                        <w:t>Paging</w:t>
                      </w:r>
                      <w:r w:rsidRPr="00E82C8E">
                        <w:rPr>
                          <w:lang w:eastAsia="zh-CN"/>
                        </w:rPr>
                        <w:t xml:space="preserve"> message to page UEs for specific MBS multicast session(s).</w:t>
                      </w:r>
                    </w:p>
                  </w:txbxContent>
                </v:textbox>
                <w10:anchorlock/>
              </v:shape>
            </w:pict>
          </mc:Fallback>
        </mc:AlternateContent>
      </w:r>
    </w:p>
    <w:p w14:paraId="5765C015" w14:textId="3D41331B" w:rsidR="00E82C8E" w:rsidRPr="00346B49" w:rsidRDefault="00E82C8E" w:rsidP="00916DC4">
      <w:pPr>
        <w:rPr>
          <w:lang w:val="en-US"/>
        </w:rPr>
      </w:pPr>
      <w:r w:rsidRPr="00346B49">
        <w:rPr>
          <w:lang w:val="en-US"/>
        </w:rPr>
        <w:t>The above 5G requirement is a copy of the 4G requirement stated in 3GPP TS 36.331 V18.5.0 Clause 5.3.2.2 which dates to Rel-15, when the RRC INACTIVE state and fullI-RNTI RAN</w:t>
      </w:r>
      <w:r w:rsidR="009D752A" w:rsidRPr="00346B49">
        <w:rPr>
          <w:lang w:val="en-US"/>
        </w:rPr>
        <w:t>-initiated</w:t>
      </w:r>
      <w:r w:rsidRPr="00346B49">
        <w:rPr>
          <w:lang w:val="en-US"/>
        </w:rPr>
        <w:t xml:space="preserve"> paging did not exist</w:t>
      </w:r>
      <w:r w:rsidR="00B95BAA" w:rsidRPr="00346B49">
        <w:rPr>
          <w:lang w:val="en-US"/>
        </w:rPr>
        <w:t>.</w:t>
      </w:r>
    </w:p>
    <w:p w14:paraId="2F0575B0" w14:textId="703AEAE9" w:rsidR="008B549E" w:rsidRPr="00E74BF4" w:rsidRDefault="008B549E" w:rsidP="008B549E">
      <w:pPr>
        <w:pStyle w:val="Heading1"/>
        <w:rPr>
          <w:lang w:val="en-US"/>
        </w:rPr>
      </w:pPr>
      <w:r w:rsidRPr="00E74BF4">
        <w:rPr>
          <w:lang w:val="en-US"/>
        </w:rPr>
        <w:t>2</w:t>
      </w:r>
      <w:r w:rsidRPr="00E74BF4">
        <w:rPr>
          <w:lang w:val="en-US"/>
        </w:rPr>
        <w:tab/>
      </w:r>
      <w:r w:rsidR="00B95BAA" w:rsidRPr="00E74BF4">
        <w:rPr>
          <w:lang w:val="en-US"/>
        </w:rPr>
        <w:t>Discussion</w:t>
      </w:r>
    </w:p>
    <w:p w14:paraId="7F80A425" w14:textId="5C302C73" w:rsidR="008B549E" w:rsidRPr="00E74BF4" w:rsidRDefault="008B549E" w:rsidP="008B549E">
      <w:pPr>
        <w:pStyle w:val="Heading2"/>
        <w:rPr>
          <w:lang w:val="en-US"/>
        </w:rPr>
      </w:pPr>
      <w:bookmarkStart w:id="7" w:name="_Hlk193748025"/>
      <w:r w:rsidRPr="00E74BF4">
        <w:rPr>
          <w:lang w:val="en-US"/>
        </w:rPr>
        <w:t>2.1</w:t>
      </w:r>
      <w:r w:rsidRPr="00E74BF4">
        <w:rPr>
          <w:lang w:val="en-US"/>
        </w:rPr>
        <w:tab/>
      </w:r>
      <w:r w:rsidR="00AF6688" w:rsidRPr="00E74BF4">
        <w:rPr>
          <w:lang w:val="en-US"/>
        </w:rPr>
        <w:t>Causes</w:t>
      </w:r>
      <w:r w:rsidR="00D55643" w:rsidRPr="00E74BF4">
        <w:rPr>
          <w:lang w:val="en-US"/>
        </w:rPr>
        <w:t xml:space="preserve"> of </w:t>
      </w:r>
      <w:r w:rsidR="00682DE9" w:rsidRPr="00E74BF4">
        <w:rPr>
          <w:lang w:val="en-US"/>
        </w:rPr>
        <w:t>double</w:t>
      </w:r>
      <w:r w:rsidR="00D55643" w:rsidRPr="00E74BF4">
        <w:rPr>
          <w:lang w:val="en-US"/>
        </w:rPr>
        <w:t xml:space="preserve"> paging</w:t>
      </w:r>
      <w:r w:rsidR="003C7BEC" w:rsidRPr="00E74BF4">
        <w:rPr>
          <w:lang w:val="en-US"/>
        </w:rPr>
        <w:t xml:space="preserve"> </w:t>
      </w:r>
      <w:r w:rsidR="00E74BF4" w:rsidRPr="00E74BF4">
        <w:rPr>
          <w:lang w:val="en-US"/>
        </w:rPr>
        <w:t>occurrence</w:t>
      </w:r>
    </w:p>
    <w:p w14:paraId="616FAC2F" w14:textId="55909B0E" w:rsidR="00D55643" w:rsidRPr="00E74BF4" w:rsidRDefault="00D55643" w:rsidP="00D55643">
      <w:pPr>
        <w:rPr>
          <w:lang w:val="en-US"/>
        </w:rPr>
      </w:pPr>
      <w:bookmarkStart w:id="8" w:name="_Hlk193724062"/>
      <w:bookmarkEnd w:id="7"/>
      <w:r w:rsidRPr="00E74BF4">
        <w:rPr>
          <w:u w:val="single"/>
          <w:lang w:val="en-US"/>
        </w:rPr>
        <w:t>Scenario 1</w:t>
      </w:r>
      <w:r w:rsidR="00182D44" w:rsidRPr="00E74BF4">
        <w:rPr>
          <w:u w:val="single"/>
          <w:lang w:val="en-US"/>
        </w:rPr>
        <w:t xml:space="preserve"> (</w:t>
      </w:r>
      <w:bookmarkStart w:id="9" w:name="_Hlk193744398"/>
      <w:r w:rsidR="00182D44" w:rsidRPr="00E74BF4">
        <w:rPr>
          <w:u w:val="single"/>
          <w:lang w:val="en-US"/>
        </w:rPr>
        <w:t>interaction with NGAP UE Context Release procedure</w:t>
      </w:r>
      <w:bookmarkEnd w:id="9"/>
      <w:r w:rsidR="00182D44" w:rsidRPr="00E74BF4">
        <w:rPr>
          <w:u w:val="single"/>
          <w:lang w:val="en-US"/>
        </w:rPr>
        <w:t>)</w:t>
      </w:r>
      <w:r w:rsidRPr="00E74BF4">
        <w:rPr>
          <w:lang w:val="en-US"/>
        </w:rPr>
        <w:t>:</w:t>
      </w:r>
    </w:p>
    <w:p w14:paraId="2A9BE988" w14:textId="6115C739" w:rsidR="00A3249D" w:rsidRPr="00E74BF4" w:rsidRDefault="00D55643" w:rsidP="00A3249D">
      <w:pPr>
        <w:rPr>
          <w:lang w:val="en-US"/>
        </w:rPr>
      </w:pPr>
      <w:bookmarkStart w:id="10" w:name="_Hlk193743588"/>
      <w:bookmarkEnd w:id="8"/>
      <w:r w:rsidRPr="00E74BF4">
        <w:rPr>
          <w:lang w:val="en-US"/>
        </w:rPr>
        <w:t xml:space="preserve">In this scenario the double paging (5G-S-TMSI &amp; fullI-RNTI) results from the interaction between </w:t>
      </w:r>
      <w:r w:rsidR="00C743FE" w:rsidRPr="00E74BF4">
        <w:rPr>
          <w:lang w:val="en-US"/>
        </w:rPr>
        <w:t xml:space="preserve">paging </w:t>
      </w:r>
      <w:r w:rsidRPr="00E74BF4">
        <w:rPr>
          <w:lang w:val="en-US"/>
        </w:rPr>
        <w:t>and NGAP</w:t>
      </w:r>
      <w:r w:rsidR="00C743FE" w:rsidRPr="00E74BF4">
        <w:rPr>
          <w:lang w:val="en-US"/>
        </w:rPr>
        <w:t xml:space="preserve"> UE Context Release signaling procedures</w:t>
      </w:r>
      <w:r w:rsidR="003C7BEC" w:rsidRPr="00E74BF4">
        <w:rPr>
          <w:lang w:val="en-US"/>
        </w:rPr>
        <w:t xml:space="preserve"> (see the diagram below)</w:t>
      </w:r>
      <w:r w:rsidR="009D752A" w:rsidRPr="00E74BF4">
        <w:rPr>
          <w:lang w:val="en-US"/>
        </w:rPr>
        <w:t>:</w:t>
      </w:r>
    </w:p>
    <w:bookmarkEnd w:id="10"/>
    <w:p w14:paraId="0A8D02A9" w14:textId="506B301E" w:rsidR="009D752A" w:rsidRPr="00E74BF4" w:rsidRDefault="009D752A" w:rsidP="0004690F">
      <w:pPr>
        <w:pStyle w:val="ListParagraph"/>
        <w:numPr>
          <w:ilvl w:val="0"/>
          <w:numId w:val="23"/>
        </w:numPr>
        <w:spacing w:after="120"/>
        <w:ind w:left="714" w:hanging="357"/>
        <w:contextualSpacing w:val="0"/>
        <w:rPr>
          <w:lang w:val="en-US"/>
        </w:rPr>
      </w:pPr>
      <w:r w:rsidRPr="00E74BF4">
        <w:rPr>
          <w:lang w:val="en-US"/>
        </w:rPr>
        <w:t xml:space="preserve">RAN-initiated paging (fullI-RNTI ) generated before NGAP UE Context Release </w:t>
      </w:r>
      <w:r w:rsidR="00182D44" w:rsidRPr="00E74BF4">
        <w:rPr>
          <w:lang w:val="en-US"/>
        </w:rPr>
        <w:t>p</w:t>
      </w:r>
      <w:r w:rsidRPr="00E74BF4">
        <w:rPr>
          <w:lang w:val="en-US"/>
        </w:rPr>
        <w:t>rocedure and CN</w:t>
      </w:r>
      <w:r w:rsidR="003C7BEC" w:rsidRPr="00E74BF4">
        <w:rPr>
          <w:lang w:val="en-US"/>
        </w:rPr>
        <w:noBreakHyphen/>
      </w:r>
      <w:r w:rsidRPr="00E74BF4">
        <w:rPr>
          <w:lang w:val="en-US"/>
        </w:rPr>
        <w:t xml:space="preserve">initiated paging (5G-S-TMSI) </w:t>
      </w:r>
      <w:r w:rsidR="00351689" w:rsidRPr="00E74BF4">
        <w:rPr>
          <w:lang w:val="en-US"/>
        </w:rPr>
        <w:t xml:space="preserve">generated after NGAP UE Context Release procedure </w:t>
      </w:r>
      <w:r w:rsidRPr="00E74BF4">
        <w:rPr>
          <w:lang w:val="en-US"/>
        </w:rPr>
        <w:t>coincide in the same Paging Occasion</w:t>
      </w:r>
      <w:r w:rsidR="000E7199" w:rsidRPr="00E74BF4">
        <w:rPr>
          <w:lang w:val="en-US"/>
        </w:rPr>
        <w:t xml:space="preserve"> (PO)</w:t>
      </w:r>
      <w:r w:rsidRPr="00E74BF4">
        <w:rPr>
          <w:lang w:val="en-US"/>
        </w:rPr>
        <w:t xml:space="preserve"> / </w:t>
      </w:r>
      <w:r w:rsidRPr="00E74BF4">
        <w:rPr>
          <w:i/>
          <w:iCs/>
          <w:lang w:val="en-US"/>
        </w:rPr>
        <w:t>Paging</w:t>
      </w:r>
      <w:r w:rsidRPr="00E74BF4">
        <w:rPr>
          <w:lang w:val="en-US"/>
        </w:rPr>
        <w:t xml:space="preserve"> message</w:t>
      </w:r>
      <w:r w:rsidR="00351689" w:rsidRPr="00E74BF4">
        <w:rPr>
          <w:lang w:val="en-US"/>
        </w:rPr>
        <w:t>,</w:t>
      </w:r>
    </w:p>
    <w:p w14:paraId="455F2E01" w14:textId="684B4307" w:rsidR="003C7BEC" w:rsidRPr="00E74BF4" w:rsidRDefault="003C7BEC" w:rsidP="0004690F">
      <w:pPr>
        <w:pStyle w:val="ListParagraph"/>
        <w:numPr>
          <w:ilvl w:val="0"/>
          <w:numId w:val="23"/>
        </w:numPr>
        <w:spacing w:after="120"/>
        <w:ind w:left="714" w:hanging="357"/>
        <w:contextualSpacing w:val="0"/>
        <w:rPr>
          <w:lang w:val="en-US"/>
        </w:rPr>
      </w:pPr>
      <w:r w:rsidRPr="00E74BF4">
        <w:rPr>
          <w:lang w:val="en-US"/>
        </w:rPr>
        <w:t xml:space="preserve">since </w:t>
      </w:r>
      <w:r w:rsidR="00351689" w:rsidRPr="00E74BF4">
        <w:rPr>
          <w:lang w:val="en-US"/>
        </w:rPr>
        <w:t xml:space="preserve">in this case </w:t>
      </w:r>
      <w:r w:rsidRPr="00E74BF4">
        <w:rPr>
          <w:lang w:val="en-US"/>
        </w:rPr>
        <w:t>the</w:t>
      </w:r>
      <w:r w:rsidR="00351689" w:rsidRPr="00E74BF4">
        <w:rPr>
          <w:lang w:val="en-US"/>
        </w:rPr>
        <w:t xml:space="preserve"> </w:t>
      </w:r>
      <w:r w:rsidR="00682DE9" w:rsidRPr="00E74BF4">
        <w:rPr>
          <w:lang w:val="en-US"/>
        </w:rPr>
        <w:t>transmission</w:t>
      </w:r>
      <w:r w:rsidR="00351689" w:rsidRPr="00E74BF4">
        <w:rPr>
          <w:lang w:val="en-US"/>
        </w:rPr>
        <w:t xml:space="preserve"> of </w:t>
      </w:r>
      <w:r w:rsidRPr="00E74BF4">
        <w:rPr>
          <w:i/>
          <w:iCs/>
          <w:lang w:val="en-US"/>
        </w:rPr>
        <w:t>RRCRelease</w:t>
      </w:r>
      <w:r w:rsidRPr="00E74BF4">
        <w:rPr>
          <w:lang w:val="en-US"/>
        </w:rPr>
        <w:t xml:space="preserve"> to trans</w:t>
      </w:r>
      <w:r w:rsidR="00CE3D0A" w:rsidRPr="00E74BF4">
        <w:rPr>
          <w:lang w:val="en-US"/>
        </w:rPr>
        <w:t>ition</w:t>
      </w:r>
      <w:r w:rsidRPr="00E74BF4">
        <w:rPr>
          <w:lang w:val="en-US"/>
        </w:rPr>
        <w:t xml:space="preserve"> the UE from RRC_INACTIVE to RRC_IDLE </w:t>
      </w:r>
      <w:r w:rsidR="00351689" w:rsidRPr="00E74BF4">
        <w:rPr>
          <w:lang w:val="en-US"/>
        </w:rPr>
        <w:t xml:space="preserve">is not required, </w:t>
      </w:r>
      <w:r w:rsidRPr="00E74BF4">
        <w:rPr>
          <w:lang w:val="en-US"/>
        </w:rPr>
        <w:t>the local UE state is RRC_INACTIVE</w:t>
      </w:r>
      <w:r w:rsidR="00CE3D0A" w:rsidRPr="00E74BF4">
        <w:rPr>
          <w:lang w:val="en-US"/>
        </w:rPr>
        <w:t>,</w:t>
      </w:r>
      <w:r w:rsidRPr="00E74BF4">
        <w:rPr>
          <w:lang w:val="en-US"/>
        </w:rPr>
        <w:t xml:space="preserve"> and both 5G-S-TMSI and fullI-RNTI are valid</w:t>
      </w:r>
      <w:r w:rsidR="00351689" w:rsidRPr="00E74BF4">
        <w:rPr>
          <w:lang w:val="en-US"/>
        </w:rPr>
        <w:t xml:space="preserve"> from the UE’s perspective</w:t>
      </w:r>
      <w:r w:rsidRPr="00E74BF4">
        <w:rPr>
          <w:lang w:val="en-US"/>
        </w:rPr>
        <w:t>.</w:t>
      </w:r>
    </w:p>
    <w:p w14:paraId="680E54EA" w14:textId="7D8CC83C" w:rsidR="00152BD5" w:rsidRPr="00E74BF4" w:rsidRDefault="00351689" w:rsidP="003E5EC1">
      <w:pPr>
        <w:jc w:val="center"/>
        <w:rPr>
          <w:lang w:val="en-US"/>
        </w:rPr>
      </w:pPr>
      <w:r w:rsidRPr="00E74BF4">
        <w:rPr>
          <w:noProof/>
          <w:lang w:val="en-US"/>
        </w:rPr>
        <w:lastRenderedPageBreak/>
        <w:drawing>
          <wp:inline distT="0" distB="0" distL="0" distR="0" wp14:anchorId="1891F296" wp14:editId="48A70663">
            <wp:extent cx="5910275" cy="2733675"/>
            <wp:effectExtent l="0" t="0" r="0" b="0"/>
            <wp:docPr id="4365760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3721" cy="2767646"/>
                    </a:xfrm>
                    <a:prstGeom prst="rect">
                      <a:avLst/>
                    </a:prstGeom>
                    <a:noFill/>
                  </pic:spPr>
                </pic:pic>
              </a:graphicData>
            </a:graphic>
          </wp:inline>
        </w:drawing>
      </w:r>
    </w:p>
    <w:p w14:paraId="72760D8B" w14:textId="328BD1E4" w:rsidR="00152BD5" w:rsidRPr="00346B49" w:rsidRDefault="00152BD5" w:rsidP="000E7199">
      <w:pPr>
        <w:jc w:val="center"/>
        <w:rPr>
          <w:i/>
          <w:iCs/>
          <w:lang w:val="en-US" w:eastAsia="ko-KR"/>
        </w:rPr>
      </w:pPr>
      <w:bookmarkStart w:id="11" w:name="_CRFigure8_2_1_41"/>
      <w:bookmarkStart w:id="12" w:name="_Hlk193747167"/>
      <w:r w:rsidRPr="00346B49">
        <w:rPr>
          <w:i/>
          <w:iCs/>
          <w:lang w:val="en-US" w:eastAsia="ko-KR"/>
        </w:rPr>
        <w:t xml:space="preserve">Figure </w:t>
      </w:r>
      <w:bookmarkEnd w:id="11"/>
      <w:r w:rsidRPr="00346B49">
        <w:rPr>
          <w:i/>
          <w:iCs/>
          <w:lang w:val="en-US" w:eastAsia="ko-KR"/>
        </w:rPr>
        <w:t>1</w:t>
      </w:r>
      <w:r w:rsidR="00172CEC" w:rsidRPr="00346B49">
        <w:rPr>
          <w:i/>
          <w:iCs/>
          <w:lang w:val="en-US" w:eastAsia="ko-KR"/>
        </w:rPr>
        <w:t>.</w:t>
      </w:r>
      <w:r w:rsidRPr="00346B49">
        <w:rPr>
          <w:i/>
          <w:iCs/>
          <w:lang w:val="en-US" w:eastAsia="ko-KR"/>
        </w:rPr>
        <w:t xml:space="preserve"> Double paging – </w:t>
      </w:r>
      <w:r w:rsidR="000E7199" w:rsidRPr="00346B49">
        <w:rPr>
          <w:i/>
          <w:iCs/>
          <w:lang w:val="en-US" w:eastAsia="ko-KR"/>
        </w:rPr>
        <w:t>interaction with NGAP UE Context Release procedure</w:t>
      </w:r>
    </w:p>
    <w:bookmarkEnd w:id="12"/>
    <w:p w14:paraId="6E26886D" w14:textId="309DFA8B" w:rsidR="003C7BEC" w:rsidRPr="00E74BF4" w:rsidRDefault="005B7B00" w:rsidP="005B7B00">
      <w:pPr>
        <w:keepLines/>
        <w:overflowPunct w:val="0"/>
        <w:autoSpaceDE w:val="0"/>
        <w:autoSpaceDN w:val="0"/>
        <w:adjustRightInd w:val="0"/>
        <w:spacing w:after="240"/>
        <w:textAlignment w:val="baseline"/>
        <w:rPr>
          <w:rFonts w:eastAsia="Nokia Pure Text Light"/>
          <w:lang w:val="en-US"/>
        </w:rPr>
      </w:pPr>
      <w:r w:rsidRPr="00E74BF4">
        <w:rPr>
          <w:rFonts w:eastAsia="Nokia Pure Text Light"/>
          <w:lang w:val="en-US"/>
        </w:rPr>
        <w:t xml:space="preserve">By knowing the implementation of gNB-DU and gNB-CU, one can use the appropriate configuration of both nodes and/or introduce additional delays for certain procedures to minimize the probability of dual paging (e.g. postpone NGAP UE Context Release Request/Complete until the outcome of the Paging procedure is known). However, unless double paging is a real problem, avoiding it </w:t>
      </w:r>
      <w:r w:rsidR="00682DE9" w:rsidRPr="00E74BF4">
        <w:rPr>
          <w:rFonts w:eastAsia="Nokia Pure Text Light"/>
          <w:lang w:val="en-US"/>
        </w:rPr>
        <w:t>unnecessarily</w:t>
      </w:r>
      <w:r w:rsidR="00CE3D0A" w:rsidRPr="00E74BF4">
        <w:rPr>
          <w:rFonts w:eastAsia="Nokia Pure Text Light"/>
          <w:lang w:val="en-US"/>
        </w:rPr>
        <w:t xml:space="preserve"> delays NGAP UE Context Release procedure and/or limits the use of gNB-DU paging strategies for RAN-initiated paging (e.g. paging repetitions and/or paging postponing to the next PO in case of PO congestion)</w:t>
      </w:r>
      <w:r w:rsidRPr="00E74BF4">
        <w:rPr>
          <w:rFonts w:eastAsia="Nokia Pure Text Light"/>
          <w:lang w:val="en-US"/>
        </w:rPr>
        <w:t>.</w:t>
      </w:r>
    </w:p>
    <w:p w14:paraId="52E1CC93" w14:textId="4791CE43" w:rsidR="005B7B00" w:rsidRPr="00E74BF4" w:rsidRDefault="005B7B00" w:rsidP="005B7B00">
      <w:pPr>
        <w:rPr>
          <w:lang w:val="en-US"/>
        </w:rPr>
      </w:pPr>
      <w:r w:rsidRPr="00E74BF4">
        <w:rPr>
          <w:u w:val="single"/>
          <w:lang w:val="en-US"/>
        </w:rPr>
        <w:t>Scenario 2</w:t>
      </w:r>
      <w:r w:rsidR="00182D44" w:rsidRPr="00E74BF4">
        <w:rPr>
          <w:u w:val="single"/>
          <w:lang w:val="en-US"/>
        </w:rPr>
        <w:t xml:space="preserve"> (NGAP </w:t>
      </w:r>
      <w:r w:rsidR="00682DE9" w:rsidRPr="00E74BF4">
        <w:rPr>
          <w:u w:val="single"/>
          <w:lang w:val="en-US"/>
        </w:rPr>
        <w:t>signaling</w:t>
      </w:r>
      <w:r w:rsidR="00182D44" w:rsidRPr="00E74BF4">
        <w:rPr>
          <w:u w:val="single"/>
          <w:lang w:val="en-US"/>
        </w:rPr>
        <w:t xml:space="preserve"> connection lost)</w:t>
      </w:r>
      <w:r w:rsidRPr="00E74BF4">
        <w:rPr>
          <w:lang w:val="en-US"/>
        </w:rPr>
        <w:t>:</w:t>
      </w:r>
    </w:p>
    <w:p w14:paraId="35984B04" w14:textId="243EDC25" w:rsidR="00C743FE" w:rsidRPr="00346B49" w:rsidRDefault="00C743FE" w:rsidP="00182D44">
      <w:pPr>
        <w:rPr>
          <w:lang w:val="en-US" w:eastAsia="ko-KR"/>
        </w:rPr>
      </w:pPr>
      <w:r w:rsidRPr="00E74BF4">
        <w:rPr>
          <w:lang w:val="en-US" w:eastAsia="ko-KR"/>
        </w:rPr>
        <w:t>I</w:t>
      </w:r>
      <w:r w:rsidRPr="00346B49">
        <w:rPr>
          <w:lang w:val="en-US" w:eastAsia="ko-KR"/>
        </w:rPr>
        <w:t xml:space="preserve">n this scenario the double paging (5G-S-TMSI &amp; fullI-RNTI) results from the interaction between paging and AN Release procedure caused </w:t>
      </w:r>
      <w:r w:rsidR="007D3990">
        <w:rPr>
          <w:lang w:val="en-US" w:eastAsia="ko-KR"/>
        </w:rPr>
        <w:t xml:space="preserve">by </w:t>
      </w:r>
      <w:r w:rsidR="00172CEC" w:rsidRPr="00346B49">
        <w:rPr>
          <w:lang w:val="en-US" w:eastAsia="ko-KR"/>
        </w:rPr>
        <w:t xml:space="preserve">AMF failure resulting in NGAP signaling connection lost </w:t>
      </w:r>
      <w:r w:rsidR="0081003B" w:rsidRPr="00346B49">
        <w:rPr>
          <w:lang w:val="en-US" w:eastAsia="ko-KR"/>
        </w:rPr>
        <w:t>(see 3GPP TS 23.502 V19.2.0 Clause 4.2.6):</w:t>
      </w:r>
    </w:p>
    <w:p w14:paraId="7D151F47" w14:textId="56646E9A" w:rsidR="0081003B" w:rsidRPr="00E74BF4" w:rsidRDefault="0081003B" w:rsidP="4F59C0D9">
      <w:pPr>
        <w:pStyle w:val="ListParagraph"/>
        <w:numPr>
          <w:ilvl w:val="0"/>
          <w:numId w:val="24"/>
        </w:numPr>
        <w:spacing w:after="120"/>
        <w:ind w:left="714" w:hanging="357"/>
        <w:contextualSpacing w:val="0"/>
        <w:rPr>
          <w:lang w:val="en-US"/>
        </w:rPr>
      </w:pPr>
      <w:r w:rsidRPr="00E74BF4">
        <w:rPr>
          <w:lang w:val="en-US"/>
        </w:rPr>
        <w:t>RAN-initiated paging (fullI-RNTI ) generated before UE’s state transition from CM-CONNECTED to CM</w:t>
      </w:r>
      <w:r w:rsidR="00140E82">
        <w:rPr>
          <w:lang w:val="en-US"/>
        </w:rPr>
        <w:noBreakHyphen/>
      </w:r>
      <w:r w:rsidRPr="00E74BF4">
        <w:rPr>
          <w:lang w:val="en-US"/>
        </w:rPr>
        <w:t>IDLE in AMF and CN</w:t>
      </w:r>
      <w:r w:rsidR="342F1AA0" w:rsidRPr="00E74BF4">
        <w:rPr>
          <w:lang w:val="en-US"/>
        </w:rPr>
        <w:t xml:space="preserve"> </w:t>
      </w:r>
      <w:r w:rsidRPr="00E74BF4">
        <w:rPr>
          <w:lang w:val="en-US"/>
        </w:rPr>
        <w:t>initiated paging (5G-S-TMSI) generated after UE’s state transition from CM</w:t>
      </w:r>
      <w:r w:rsidR="00654F1E">
        <w:rPr>
          <w:lang w:val="en-US"/>
        </w:rPr>
        <w:noBreakHyphen/>
      </w:r>
      <w:r w:rsidRPr="00E74BF4">
        <w:rPr>
          <w:lang w:val="en-US"/>
        </w:rPr>
        <w:t>CONNECTED to CM</w:t>
      </w:r>
      <w:r w:rsidR="00654F1E">
        <w:rPr>
          <w:lang w:val="en-US"/>
        </w:rPr>
        <w:t>-</w:t>
      </w:r>
      <w:r w:rsidRPr="00E74BF4">
        <w:rPr>
          <w:lang w:val="en-US"/>
        </w:rPr>
        <w:t xml:space="preserve">IDLE in AMF coincide in the same Paging Occasion (PO) / </w:t>
      </w:r>
      <w:r w:rsidRPr="00E74BF4">
        <w:rPr>
          <w:i/>
          <w:iCs/>
          <w:lang w:val="en-US"/>
        </w:rPr>
        <w:t>Paging</w:t>
      </w:r>
      <w:r w:rsidRPr="00E74BF4">
        <w:rPr>
          <w:lang w:val="en-US"/>
        </w:rPr>
        <w:t xml:space="preserve"> message,</w:t>
      </w:r>
    </w:p>
    <w:p w14:paraId="2FC34D26" w14:textId="52198F6E" w:rsidR="0081003B" w:rsidRPr="00E74BF4" w:rsidRDefault="0081003B" w:rsidP="00172CEC">
      <w:pPr>
        <w:pStyle w:val="ListParagraph"/>
        <w:numPr>
          <w:ilvl w:val="0"/>
          <w:numId w:val="24"/>
        </w:numPr>
        <w:spacing w:after="120"/>
        <w:ind w:left="714" w:hanging="357"/>
        <w:contextualSpacing w:val="0"/>
        <w:rPr>
          <w:lang w:val="en-US"/>
        </w:rPr>
      </w:pPr>
      <w:r w:rsidRPr="00E74BF4">
        <w:rPr>
          <w:lang w:val="en-US"/>
        </w:rPr>
        <w:t>the UE’s state transition in the AMF is triggered by the detection of the NGAP signaling connection lost,</w:t>
      </w:r>
    </w:p>
    <w:p w14:paraId="2E5DD7B6" w14:textId="5290CCE1" w:rsidR="0081003B" w:rsidRPr="00E74BF4" w:rsidRDefault="0081003B" w:rsidP="00172CEC">
      <w:pPr>
        <w:pStyle w:val="ListParagraph"/>
        <w:numPr>
          <w:ilvl w:val="0"/>
          <w:numId w:val="24"/>
        </w:numPr>
        <w:spacing w:after="120"/>
        <w:ind w:left="714" w:hanging="357"/>
        <w:contextualSpacing w:val="0"/>
        <w:rPr>
          <w:lang w:val="en-US"/>
        </w:rPr>
      </w:pPr>
      <w:r w:rsidRPr="00E74BF4">
        <w:rPr>
          <w:lang w:val="en-US"/>
        </w:rPr>
        <w:t xml:space="preserve">since in this case the UE is unaware of the </w:t>
      </w:r>
      <w:r w:rsidR="0004690F" w:rsidRPr="00E74BF4">
        <w:rPr>
          <w:lang w:val="en-US"/>
        </w:rPr>
        <w:t>CM-CONNECTED to CM-IDLE transition</w:t>
      </w:r>
      <w:r w:rsidRPr="00E74BF4">
        <w:rPr>
          <w:lang w:val="en-US"/>
        </w:rPr>
        <w:t xml:space="preserve"> both 5G-S-TMSI and fullI-RNTI are valid from the UE’s perspective.</w:t>
      </w:r>
    </w:p>
    <w:p w14:paraId="525E7E42" w14:textId="77777777" w:rsidR="00172CEC" w:rsidRPr="00E74BF4" w:rsidRDefault="00172CEC" w:rsidP="00172CEC">
      <w:pPr>
        <w:pStyle w:val="ListParagraph"/>
        <w:spacing w:after="120"/>
        <w:ind w:left="714"/>
        <w:contextualSpacing w:val="0"/>
        <w:rPr>
          <w:lang w:val="en-US"/>
        </w:rPr>
      </w:pPr>
    </w:p>
    <w:p w14:paraId="0A6E8FB1" w14:textId="7292F47F" w:rsidR="0081003B" w:rsidRPr="00E74BF4" w:rsidRDefault="0004690F" w:rsidP="0004690F">
      <w:pPr>
        <w:jc w:val="center"/>
        <w:rPr>
          <w:lang w:val="en-US" w:eastAsia="ko-KR"/>
        </w:rPr>
      </w:pPr>
      <w:r w:rsidRPr="00E74BF4">
        <w:rPr>
          <w:noProof/>
          <w:lang w:val="en-US" w:eastAsia="ko-KR"/>
        </w:rPr>
        <w:drawing>
          <wp:inline distT="0" distB="0" distL="0" distR="0" wp14:anchorId="6B9D6904" wp14:editId="2BF09C40">
            <wp:extent cx="5972175" cy="2519211"/>
            <wp:effectExtent l="0" t="0" r="0" b="0"/>
            <wp:docPr id="1933238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4871" cy="2558313"/>
                    </a:xfrm>
                    <a:prstGeom prst="rect">
                      <a:avLst/>
                    </a:prstGeom>
                    <a:noFill/>
                  </pic:spPr>
                </pic:pic>
              </a:graphicData>
            </a:graphic>
          </wp:inline>
        </w:drawing>
      </w:r>
    </w:p>
    <w:p w14:paraId="1F29814F" w14:textId="16A45818" w:rsidR="00172CEC" w:rsidRPr="00346B49" w:rsidRDefault="00172CEC" w:rsidP="00172CEC">
      <w:pPr>
        <w:jc w:val="center"/>
        <w:rPr>
          <w:i/>
          <w:iCs/>
          <w:lang w:val="en-US" w:eastAsia="ko-KR"/>
        </w:rPr>
      </w:pPr>
      <w:r w:rsidRPr="00346B49">
        <w:rPr>
          <w:i/>
          <w:iCs/>
          <w:lang w:val="en-US" w:eastAsia="ko-KR"/>
        </w:rPr>
        <w:t>Figure 2. Double paging – interaction with NGAP signaling connection lost</w:t>
      </w:r>
    </w:p>
    <w:p w14:paraId="1B8F7267" w14:textId="67712868" w:rsidR="00172CEC" w:rsidRPr="00346B49" w:rsidRDefault="00172CEC" w:rsidP="00172CEC">
      <w:pPr>
        <w:rPr>
          <w:lang w:val="en-US" w:eastAsia="ko-KR"/>
        </w:rPr>
      </w:pPr>
      <w:r w:rsidRPr="00346B49">
        <w:rPr>
          <w:lang w:val="en-US" w:eastAsia="ko-KR"/>
        </w:rPr>
        <w:lastRenderedPageBreak/>
        <w:t>This scenario cannot be prevented by gNB since the CM</w:t>
      </w:r>
      <w:r w:rsidR="009F6C86">
        <w:rPr>
          <w:lang w:val="en-US" w:eastAsia="ko-KR"/>
        </w:rPr>
        <w:t>-</w:t>
      </w:r>
      <w:r w:rsidRPr="00346B49">
        <w:rPr>
          <w:lang w:val="en-US" w:eastAsia="ko-KR"/>
        </w:rPr>
        <w:t>CONNECTED to CM</w:t>
      </w:r>
      <w:r w:rsidR="009F6C86">
        <w:rPr>
          <w:lang w:val="en-US" w:eastAsia="ko-KR"/>
        </w:rPr>
        <w:t>-</w:t>
      </w:r>
      <w:r w:rsidRPr="00346B49">
        <w:rPr>
          <w:lang w:val="en-US" w:eastAsia="ko-KR"/>
        </w:rPr>
        <w:t xml:space="preserve">IDLE transition is a result of the AMF failure which is not controlled by the network signaling. </w:t>
      </w:r>
    </w:p>
    <w:p w14:paraId="5D1B151A" w14:textId="1811366B" w:rsidR="00172CEC" w:rsidRPr="00E74BF4" w:rsidRDefault="00172CEC" w:rsidP="00172CEC">
      <w:pPr>
        <w:rPr>
          <w:lang w:val="en-US"/>
        </w:rPr>
      </w:pPr>
      <w:bookmarkStart w:id="13" w:name="_Hlk193748749"/>
      <w:r w:rsidRPr="00E74BF4">
        <w:rPr>
          <w:b/>
          <w:lang w:val="en-US"/>
        </w:rPr>
        <w:t>Observation 1</w:t>
      </w:r>
      <w:r w:rsidRPr="00E74BF4">
        <w:rPr>
          <w:bCs/>
          <w:lang w:val="en-US"/>
        </w:rPr>
        <w:t>:</w:t>
      </w:r>
      <w:r w:rsidRPr="00E74BF4">
        <w:rPr>
          <w:lang w:val="en-US"/>
        </w:rPr>
        <w:t xml:space="preserve"> </w:t>
      </w:r>
      <w:bookmarkEnd w:id="13"/>
      <w:r w:rsidR="00AF6688" w:rsidRPr="00E74BF4">
        <w:rPr>
          <w:lang w:val="en-US"/>
        </w:rPr>
        <w:t>There are scenarios that result in double paging (5G-S-TMSI &amp; fullI-RNTI)</w:t>
      </w:r>
      <w:r w:rsidR="00843DF6" w:rsidRPr="00E74BF4">
        <w:rPr>
          <w:lang w:val="en-US"/>
        </w:rPr>
        <w:t xml:space="preserve"> caused by interaction between paging and UE context release procedures.</w:t>
      </w:r>
    </w:p>
    <w:p w14:paraId="508F27E7" w14:textId="5C8C8A59" w:rsidR="001102E7" w:rsidRPr="00E74BF4" w:rsidRDefault="001102E7" w:rsidP="00172CEC">
      <w:pPr>
        <w:rPr>
          <w:lang w:val="en-US"/>
        </w:rPr>
      </w:pPr>
      <w:bookmarkStart w:id="14" w:name="_Hlk193784720"/>
      <w:r w:rsidRPr="00E74BF4">
        <w:rPr>
          <w:b/>
          <w:lang w:val="en-US"/>
        </w:rPr>
        <w:t>Observation 2</w:t>
      </w:r>
      <w:r w:rsidRPr="00E74BF4">
        <w:rPr>
          <w:bCs/>
          <w:lang w:val="en-US"/>
        </w:rPr>
        <w:t>:</w:t>
      </w:r>
      <w:r w:rsidRPr="00E74BF4">
        <w:rPr>
          <w:lang w:val="en-US"/>
        </w:rPr>
        <w:t xml:space="preserve"> </w:t>
      </w:r>
      <w:r w:rsidR="00682DE9" w:rsidRPr="00E74BF4">
        <w:rPr>
          <w:lang w:val="en-US"/>
        </w:rPr>
        <w:t>Avoidance</w:t>
      </w:r>
      <w:r w:rsidRPr="00E74BF4">
        <w:rPr>
          <w:lang w:val="en-US"/>
        </w:rPr>
        <w:t xml:space="preserve"> of scenarios causing double paging may </w:t>
      </w:r>
      <w:r w:rsidR="00682DE9" w:rsidRPr="00E74BF4">
        <w:rPr>
          <w:lang w:val="en-US"/>
        </w:rPr>
        <w:t>unnecessarily</w:t>
      </w:r>
      <w:r w:rsidRPr="00E74BF4">
        <w:rPr>
          <w:lang w:val="en-US"/>
        </w:rPr>
        <w:t xml:space="preserve"> delay NGAP UE Context Release procedure and/or limit the use of gNB-DU paging strategies for RAN-initiated paging.</w:t>
      </w:r>
    </w:p>
    <w:p w14:paraId="3747E72C" w14:textId="01025139" w:rsidR="00AF6688" w:rsidRPr="00E74BF4" w:rsidRDefault="00AF6688" w:rsidP="00AF6688">
      <w:pPr>
        <w:pStyle w:val="Heading2"/>
        <w:rPr>
          <w:lang w:val="en-US"/>
        </w:rPr>
      </w:pPr>
      <w:bookmarkStart w:id="15" w:name="_Hlk193785036"/>
      <w:bookmarkEnd w:id="14"/>
      <w:r w:rsidRPr="00E74BF4">
        <w:rPr>
          <w:lang w:val="en-US"/>
        </w:rPr>
        <w:t>2.2</w:t>
      </w:r>
      <w:r w:rsidRPr="00E74BF4">
        <w:rPr>
          <w:lang w:val="en-US"/>
        </w:rPr>
        <w:tab/>
        <w:t>UE handling of double paging</w:t>
      </w:r>
    </w:p>
    <w:bookmarkEnd w:id="15"/>
    <w:p w14:paraId="3CB910B2" w14:textId="3400B9C4" w:rsidR="00AF6688" w:rsidRPr="00E74BF4" w:rsidRDefault="00AF6688" w:rsidP="00AF6688">
      <w:pPr>
        <w:rPr>
          <w:lang w:val="en-US" w:eastAsia="ko-KR"/>
        </w:rPr>
      </w:pPr>
      <w:r w:rsidRPr="00E74BF4">
        <w:rPr>
          <w:lang w:val="en-US" w:eastAsia="ko-KR"/>
        </w:rPr>
        <w:t>According to 3GPP TS 38.331 V18.</w:t>
      </w:r>
      <w:r w:rsidR="001102E7" w:rsidRPr="00E74BF4">
        <w:rPr>
          <w:lang w:val="en-US" w:eastAsia="ko-KR"/>
        </w:rPr>
        <w:t>5</w:t>
      </w:r>
      <w:r w:rsidRPr="00E74BF4">
        <w:rPr>
          <w:lang w:val="en-US" w:eastAsia="ko-KR"/>
        </w:rPr>
        <w:t>.</w:t>
      </w:r>
      <w:r w:rsidR="001102E7" w:rsidRPr="00E74BF4">
        <w:rPr>
          <w:lang w:val="en-US" w:eastAsia="ko-KR"/>
        </w:rPr>
        <w:t>1</w:t>
      </w:r>
      <w:r w:rsidR="00D200A4" w:rsidRPr="00E74BF4">
        <w:rPr>
          <w:lang w:val="en-US" w:eastAsia="ko-KR"/>
        </w:rPr>
        <w:t xml:space="preserve"> Clause 5.3.2.3 (see the excerpt below)</w:t>
      </w:r>
      <w:r w:rsidRPr="00E74BF4">
        <w:rPr>
          <w:lang w:val="en-US" w:eastAsia="ko-KR"/>
        </w:rPr>
        <w:t xml:space="preserve">, the way the UE responses to paging depends on type of UE’s identity included in the </w:t>
      </w:r>
      <w:r w:rsidRPr="00E74BF4">
        <w:rPr>
          <w:i/>
          <w:iCs/>
          <w:lang w:val="en-US" w:eastAsia="ko-KR"/>
        </w:rPr>
        <w:t>Paging</w:t>
      </w:r>
      <w:r w:rsidRPr="00E74BF4">
        <w:rPr>
          <w:lang w:val="en-US" w:eastAsia="ko-KR"/>
        </w:rPr>
        <w:t xml:space="preserve"> message:</w:t>
      </w:r>
    </w:p>
    <w:p w14:paraId="22C24486" w14:textId="31AC8A76" w:rsidR="00AF6688" w:rsidRPr="00E74BF4" w:rsidRDefault="00AF6688" w:rsidP="00D200A4">
      <w:pPr>
        <w:pStyle w:val="ListParagraph"/>
        <w:numPr>
          <w:ilvl w:val="0"/>
          <w:numId w:val="25"/>
        </w:numPr>
        <w:spacing w:after="120"/>
        <w:ind w:left="714" w:hanging="357"/>
        <w:contextualSpacing w:val="0"/>
        <w:rPr>
          <w:lang w:val="en-US" w:eastAsia="ko-KR"/>
        </w:rPr>
      </w:pPr>
      <w:r w:rsidRPr="00E74BF4">
        <w:rPr>
          <w:lang w:val="en-US" w:eastAsia="ko-KR"/>
        </w:rPr>
        <w:t>If the paging includes fullI-RNTI (i.e. it is RAN-initiated paging) the UE initiates RRC resume procedure,</w:t>
      </w:r>
    </w:p>
    <w:p w14:paraId="658BE999" w14:textId="591DD102" w:rsidR="00C743FE" w:rsidRPr="00E74BF4" w:rsidRDefault="00AF6688" w:rsidP="00D200A4">
      <w:pPr>
        <w:pStyle w:val="ListParagraph"/>
        <w:numPr>
          <w:ilvl w:val="0"/>
          <w:numId w:val="25"/>
        </w:numPr>
        <w:spacing w:after="120"/>
        <w:ind w:left="714" w:hanging="357"/>
        <w:contextualSpacing w:val="0"/>
        <w:rPr>
          <w:lang w:val="en-US" w:eastAsia="ko-KR"/>
        </w:rPr>
      </w:pPr>
      <w:r w:rsidRPr="00E74BF4">
        <w:rPr>
          <w:lang w:val="en-US" w:eastAsia="ko-KR"/>
        </w:rPr>
        <w:t>If the paging includes UE identity allocated by upper layers (i.e. 5G-S-TMSI for CN-initiated paging) the UE forward</w:t>
      </w:r>
      <w:r w:rsidR="00B948D6">
        <w:rPr>
          <w:lang w:val="en-US" w:eastAsia="ko-KR"/>
        </w:rPr>
        <w:t>s</w:t>
      </w:r>
      <w:r w:rsidRPr="00E74BF4">
        <w:rPr>
          <w:lang w:val="en-US" w:eastAsia="ko-KR"/>
        </w:rPr>
        <w:t xml:space="preserve"> the UE identity to the upper layers and transitions to RR</w:t>
      </w:r>
      <w:r w:rsidR="00306708">
        <w:rPr>
          <w:lang w:val="en-US" w:eastAsia="ko-KR"/>
        </w:rPr>
        <w:t>C</w:t>
      </w:r>
      <w:r w:rsidR="00C41A7A">
        <w:rPr>
          <w:lang w:val="en-US" w:eastAsia="ko-KR"/>
        </w:rPr>
        <w:t>_</w:t>
      </w:r>
      <w:r w:rsidRPr="00E74BF4">
        <w:rPr>
          <w:lang w:val="en-US" w:eastAsia="ko-KR"/>
        </w:rPr>
        <w:t>IDLE state, which according to TS 24.501 Clause 5.6.2.2 results in NAS Service Request procedure (i.e. new RRC and NAS connection establishment).</w:t>
      </w:r>
    </w:p>
    <w:p w14:paraId="13316C8B" w14:textId="3B2035A5" w:rsidR="00F7412A" w:rsidRPr="00E74BF4" w:rsidRDefault="00F7412A" w:rsidP="00F7412A">
      <w:pPr>
        <w:spacing w:after="120"/>
        <w:rPr>
          <w:lang w:val="en-US" w:eastAsia="ko-KR"/>
        </w:rPr>
      </w:pPr>
      <w:r w:rsidRPr="00E74BF4">
        <w:rPr>
          <w:rFonts w:ascii="Nokia Pure Text Light" w:eastAsia="Nokia Pure Text Light" w:hAnsi="Nokia Pure Text Light" w:cs="Nokia Pure Text Light"/>
          <w:noProof/>
          <w:color w:val="FF0000"/>
          <w:szCs w:val="22"/>
          <w:lang w:val="en-US"/>
        </w:rPr>
        <w:lastRenderedPageBreak/>
        <mc:AlternateContent>
          <mc:Choice Requires="wps">
            <w:drawing>
              <wp:inline distT="0" distB="0" distL="0" distR="0" wp14:anchorId="5DB6C20C" wp14:editId="2DC14D97">
                <wp:extent cx="6122035" cy="8502015"/>
                <wp:effectExtent l="0" t="0" r="12065" b="13335"/>
                <wp:docPr id="16187008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502015"/>
                        </a:xfrm>
                        <a:prstGeom prst="rect">
                          <a:avLst/>
                        </a:prstGeom>
                        <a:solidFill>
                          <a:srgbClr val="FFFFFF"/>
                        </a:solidFill>
                        <a:ln w="9525">
                          <a:solidFill>
                            <a:srgbClr val="000000"/>
                          </a:solidFill>
                          <a:miter lim="800000"/>
                          <a:headEnd/>
                          <a:tailEnd/>
                        </a:ln>
                      </wps:spPr>
                      <wps:txbx>
                        <w:txbxContent>
                          <w:p w14:paraId="7609AC60" w14:textId="77777777" w:rsidR="00F7412A" w:rsidRDefault="00F7412A" w:rsidP="00F7412A">
                            <w:pPr>
                              <w:rPr>
                                <w:szCs w:val="22"/>
                              </w:rPr>
                            </w:pPr>
                            <w:r>
                              <w:rPr>
                                <w:szCs w:val="22"/>
                              </w:rPr>
                              <w:t>3GPP TS 38.331 V18.5.1:</w:t>
                            </w:r>
                          </w:p>
                          <w:p w14:paraId="6C26C826" w14:textId="77777777" w:rsidR="00F7412A" w:rsidRPr="00514126" w:rsidRDefault="00F7412A" w:rsidP="00F7412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 w:name="_Toc60776742"/>
                            <w:bookmarkStart w:id="17" w:name="_Toc185577048"/>
                            <w:r w:rsidRPr="00514126">
                              <w:rPr>
                                <w:rFonts w:ascii="Arial" w:hAnsi="Arial"/>
                                <w:sz w:val="24"/>
                                <w:lang w:eastAsia="zh-CN"/>
                              </w:rPr>
                              <w:t>5.3.2.3</w:t>
                            </w:r>
                            <w:r w:rsidRPr="00514126">
                              <w:rPr>
                                <w:rFonts w:ascii="Arial" w:hAnsi="Arial"/>
                                <w:sz w:val="24"/>
                                <w:lang w:eastAsia="zh-CN"/>
                              </w:rPr>
                              <w:tab/>
                              <w:t xml:space="preserve">Reception of the </w:t>
                            </w:r>
                            <w:r w:rsidRPr="00514126">
                              <w:rPr>
                                <w:rFonts w:ascii="Arial" w:hAnsi="Arial"/>
                                <w:i/>
                                <w:sz w:val="24"/>
                                <w:lang w:eastAsia="zh-CN"/>
                              </w:rPr>
                              <w:t>Paging</w:t>
                            </w:r>
                            <w:r w:rsidRPr="00514126">
                              <w:rPr>
                                <w:rFonts w:ascii="Arial" w:hAnsi="Arial"/>
                                <w:sz w:val="24"/>
                                <w:lang w:eastAsia="zh-CN"/>
                              </w:rPr>
                              <w:t xml:space="preserve"> </w:t>
                            </w:r>
                            <w:r w:rsidRPr="00514126">
                              <w:rPr>
                                <w:rFonts w:ascii="Arial" w:hAnsi="Arial"/>
                                <w:i/>
                                <w:sz w:val="24"/>
                                <w:lang w:eastAsia="zh-CN"/>
                              </w:rPr>
                              <w:t>message</w:t>
                            </w:r>
                            <w:r w:rsidRPr="00514126">
                              <w:rPr>
                                <w:rFonts w:ascii="Arial" w:hAnsi="Arial"/>
                                <w:sz w:val="24"/>
                                <w:lang w:eastAsia="zh-CN"/>
                              </w:rPr>
                              <w:t xml:space="preserve"> by the UE</w:t>
                            </w:r>
                            <w:bookmarkEnd w:id="16"/>
                            <w:r w:rsidRPr="00514126">
                              <w:rPr>
                                <w:rFonts w:ascii="Arial" w:hAnsi="Arial"/>
                                <w:sz w:val="24"/>
                                <w:lang w:eastAsia="zh-CN"/>
                              </w:rPr>
                              <w:t xml:space="preserve"> or </w:t>
                            </w:r>
                            <w:r w:rsidRPr="00514126">
                              <w:rPr>
                                <w:rFonts w:ascii="Arial" w:hAnsi="Arial"/>
                                <w:i/>
                                <w:sz w:val="24"/>
                                <w:lang w:eastAsia="zh-CN"/>
                              </w:rPr>
                              <w:t>PagingRecord</w:t>
                            </w:r>
                            <w:r w:rsidRPr="00514126">
                              <w:rPr>
                                <w:rFonts w:ascii="Arial" w:hAnsi="Arial"/>
                                <w:sz w:val="24"/>
                                <w:lang w:eastAsia="zh-CN"/>
                              </w:rPr>
                              <w:t xml:space="preserve"> by the L2 U2N Remote UE</w:t>
                            </w:r>
                            <w:bookmarkEnd w:id="17"/>
                          </w:p>
                          <w:p w14:paraId="26D93B97" w14:textId="77777777" w:rsidR="00F7412A" w:rsidRPr="00514126" w:rsidRDefault="00F7412A" w:rsidP="00F7412A">
                            <w:pPr>
                              <w:overflowPunct w:val="0"/>
                              <w:autoSpaceDE w:val="0"/>
                              <w:autoSpaceDN w:val="0"/>
                              <w:adjustRightInd w:val="0"/>
                              <w:textAlignment w:val="baseline"/>
                              <w:rPr>
                                <w:lang w:eastAsia="zh-CN"/>
                              </w:rPr>
                            </w:pPr>
                            <w:r w:rsidRPr="00514126">
                              <w:rPr>
                                <w:lang w:eastAsia="zh-CN"/>
                              </w:rPr>
                              <w:t xml:space="preserve">Upon receiving the </w:t>
                            </w:r>
                            <w:r w:rsidRPr="00514126">
                              <w:rPr>
                                <w:i/>
                                <w:lang w:eastAsia="zh-CN"/>
                              </w:rPr>
                              <w:t>Paging</w:t>
                            </w:r>
                            <w:r w:rsidRPr="00514126">
                              <w:rPr>
                                <w:lang w:eastAsia="zh-CN"/>
                              </w:rPr>
                              <w:t xml:space="preserve"> message by the UE or receiving </w:t>
                            </w:r>
                            <w:r w:rsidRPr="00514126">
                              <w:rPr>
                                <w:i/>
                                <w:lang w:eastAsia="zh-CN"/>
                              </w:rPr>
                              <w:t>PagingRecord</w:t>
                            </w:r>
                            <w:r w:rsidRPr="00514126">
                              <w:rPr>
                                <w:lang w:eastAsia="zh-CN"/>
                              </w:rPr>
                              <w:t xml:space="preserve"> from its connected L2 U2N Relay UE by a L2 U2N Remote UE, the UE shall:</w:t>
                            </w:r>
                          </w:p>
                          <w:p w14:paraId="76CFC4FA" w14:textId="77777777" w:rsidR="00F7412A" w:rsidRPr="00514126" w:rsidRDefault="00F7412A" w:rsidP="00F7412A">
                            <w:pPr>
                              <w:keepLines/>
                              <w:overflowPunct w:val="0"/>
                              <w:autoSpaceDE w:val="0"/>
                              <w:autoSpaceDN w:val="0"/>
                              <w:adjustRightInd w:val="0"/>
                              <w:ind w:left="1135" w:hanging="851"/>
                              <w:textAlignment w:val="baseline"/>
                              <w:rPr>
                                <w:lang w:eastAsia="zh-CN"/>
                              </w:rPr>
                            </w:pPr>
                            <w:r w:rsidRPr="00514126">
                              <w:rPr>
                                <w:lang w:eastAsia="zh-CN"/>
                              </w:rPr>
                              <w:t>[…]</w:t>
                            </w:r>
                          </w:p>
                          <w:p w14:paraId="1BC4A2B5" w14:textId="77777777" w:rsidR="00F7412A" w:rsidRPr="00514126" w:rsidRDefault="00F7412A" w:rsidP="00F7412A">
                            <w:pPr>
                              <w:overflowPunct w:val="0"/>
                              <w:autoSpaceDE w:val="0"/>
                              <w:autoSpaceDN w:val="0"/>
                              <w:adjustRightInd w:val="0"/>
                              <w:ind w:left="568" w:hanging="284"/>
                              <w:textAlignment w:val="baseline"/>
                              <w:rPr>
                                <w:lang w:eastAsia="zh-CN"/>
                              </w:rPr>
                            </w:pPr>
                            <w:r w:rsidRPr="00514126">
                              <w:rPr>
                                <w:highlight w:val="yellow"/>
                                <w:lang w:eastAsia="zh-CN"/>
                              </w:rPr>
                              <w:t>1&gt;</w:t>
                            </w:r>
                            <w:r w:rsidRPr="00514126">
                              <w:rPr>
                                <w:highlight w:val="yellow"/>
                                <w:lang w:eastAsia="zh-CN"/>
                              </w:rPr>
                              <w:tab/>
                              <w:t xml:space="preserve">if in RRC_INACTIVE, for each of the </w:t>
                            </w:r>
                            <w:r w:rsidRPr="00514126">
                              <w:rPr>
                                <w:i/>
                                <w:highlight w:val="yellow"/>
                                <w:lang w:eastAsia="zh-CN"/>
                              </w:rPr>
                              <w:t>PagingRecord</w:t>
                            </w:r>
                            <w:r w:rsidRPr="00514126">
                              <w:rPr>
                                <w:highlight w:val="yellow"/>
                                <w:lang w:eastAsia="zh-CN"/>
                              </w:rPr>
                              <w:t xml:space="preserve">, if any, included in the </w:t>
                            </w:r>
                            <w:r w:rsidRPr="00514126">
                              <w:rPr>
                                <w:i/>
                                <w:highlight w:val="yellow"/>
                                <w:lang w:eastAsia="zh-CN"/>
                              </w:rPr>
                              <w:t>Paging</w:t>
                            </w:r>
                            <w:r w:rsidRPr="00514126">
                              <w:rPr>
                                <w:highlight w:val="yellow"/>
                                <w:lang w:eastAsia="zh-CN"/>
                              </w:rPr>
                              <w:t xml:space="preserve"> message</w:t>
                            </w:r>
                            <w:r w:rsidRPr="00514126">
                              <w:rPr>
                                <w:lang w:eastAsia="zh-CN"/>
                              </w:rPr>
                              <w:t>, or</w:t>
                            </w:r>
                          </w:p>
                          <w:p w14:paraId="61A2C534" w14:textId="77777777" w:rsidR="00F7412A" w:rsidRPr="00514126" w:rsidRDefault="00F7412A" w:rsidP="00F7412A">
                            <w:pPr>
                              <w:overflowPunct w:val="0"/>
                              <w:autoSpaceDE w:val="0"/>
                              <w:autoSpaceDN w:val="0"/>
                              <w:adjustRightInd w:val="0"/>
                              <w:ind w:left="568" w:hanging="284"/>
                              <w:textAlignment w:val="baseline"/>
                              <w:rPr>
                                <w:lang w:eastAsia="zh-CN"/>
                              </w:rPr>
                            </w:pPr>
                            <w:r w:rsidRPr="00514126">
                              <w:rPr>
                                <w:lang w:eastAsia="zh-CN"/>
                              </w:rPr>
                              <w:t>1&gt;</w:t>
                            </w:r>
                            <w:r w:rsidRPr="00514126">
                              <w:rPr>
                                <w:lang w:eastAsia="zh-CN"/>
                              </w:rPr>
                              <w:tab/>
                              <w:t xml:space="preserve">if in RRC_INACTIVE, for the </w:t>
                            </w:r>
                            <w:r w:rsidRPr="00514126">
                              <w:rPr>
                                <w:i/>
                                <w:lang w:eastAsia="zh-CN"/>
                              </w:rPr>
                              <w:t>PagingRecord</w:t>
                            </w:r>
                            <w:r w:rsidRPr="00514126">
                              <w:rPr>
                                <w:lang w:eastAsia="zh-CN"/>
                              </w:rPr>
                              <w:t xml:space="preserve">, if any, included in the </w:t>
                            </w:r>
                            <w:r w:rsidRPr="00514126">
                              <w:rPr>
                                <w:rFonts w:eastAsia="MS Mincho"/>
                                <w:i/>
                                <w:lang w:eastAsia="zh-CN"/>
                              </w:rPr>
                              <w:t>UuMessageTransferSidelink</w:t>
                            </w:r>
                            <w:r w:rsidRPr="00514126">
                              <w:rPr>
                                <w:lang w:eastAsia="zh-CN"/>
                              </w:rPr>
                              <w:t xml:space="preserve"> message received from the connected L2 U2N Relay UE:</w:t>
                            </w:r>
                          </w:p>
                          <w:p w14:paraId="3C7458B9" w14:textId="77777777" w:rsidR="00F7412A" w:rsidRPr="00514126" w:rsidRDefault="00F7412A" w:rsidP="00F7412A">
                            <w:pPr>
                              <w:overflowPunct w:val="0"/>
                              <w:autoSpaceDE w:val="0"/>
                              <w:autoSpaceDN w:val="0"/>
                              <w:adjustRightInd w:val="0"/>
                              <w:ind w:left="851" w:hanging="284"/>
                              <w:textAlignment w:val="baseline"/>
                              <w:rPr>
                                <w:lang w:eastAsia="zh-CN"/>
                              </w:rPr>
                            </w:pPr>
                            <w:r w:rsidRPr="00514126">
                              <w:rPr>
                                <w:lang w:eastAsia="zh-CN"/>
                              </w:rPr>
                              <w:t>2&gt;</w:t>
                            </w:r>
                            <w:r w:rsidRPr="00514126">
                              <w:rPr>
                                <w:lang w:eastAsia="zh-CN"/>
                              </w:rPr>
                              <w:tab/>
                            </w:r>
                            <w:r w:rsidRPr="00514126">
                              <w:rPr>
                                <w:highlight w:val="yellow"/>
                                <w:lang w:eastAsia="zh-CN"/>
                              </w:rPr>
                              <w:t xml:space="preserve">if the </w:t>
                            </w:r>
                            <w:r w:rsidRPr="00514126">
                              <w:rPr>
                                <w:i/>
                                <w:highlight w:val="yellow"/>
                                <w:lang w:eastAsia="zh-CN"/>
                              </w:rPr>
                              <w:t>ue-Identity</w:t>
                            </w:r>
                            <w:r w:rsidRPr="00514126">
                              <w:rPr>
                                <w:highlight w:val="yellow"/>
                                <w:lang w:eastAsia="zh-CN"/>
                              </w:rPr>
                              <w:t xml:space="preserve"> included in the </w:t>
                            </w:r>
                            <w:r w:rsidRPr="00514126">
                              <w:rPr>
                                <w:i/>
                                <w:highlight w:val="yellow"/>
                                <w:lang w:eastAsia="zh-CN"/>
                              </w:rPr>
                              <w:t>PagingRecord</w:t>
                            </w:r>
                            <w:r w:rsidRPr="00514126">
                              <w:rPr>
                                <w:highlight w:val="yellow"/>
                                <w:lang w:eastAsia="zh-CN"/>
                              </w:rPr>
                              <w:t xml:space="preserve"> matches the UE's stored </w:t>
                            </w:r>
                            <w:r w:rsidRPr="00514126">
                              <w:rPr>
                                <w:i/>
                                <w:highlight w:val="yellow"/>
                                <w:lang w:eastAsia="zh-CN"/>
                              </w:rPr>
                              <w:t>fullI-RNTI</w:t>
                            </w:r>
                            <w:r w:rsidRPr="00514126">
                              <w:rPr>
                                <w:highlight w:val="yellow"/>
                                <w:lang w:eastAsia="zh-CN"/>
                              </w:rPr>
                              <w:t>:</w:t>
                            </w:r>
                          </w:p>
                          <w:p w14:paraId="567C7C36"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if the UE is configured by upper layers with Access Identity 1:</w:t>
                            </w:r>
                          </w:p>
                          <w:p w14:paraId="00B5F6A4"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mps-PriorityAccess</w:t>
                            </w:r>
                            <w:r w:rsidRPr="00514126">
                              <w:rPr>
                                <w:lang w:eastAsia="zh-CN"/>
                              </w:rPr>
                              <w:t>;</w:t>
                            </w:r>
                          </w:p>
                          <w:p w14:paraId="5FC3AEF1"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else if the UE is configured by upper layers with Access Identity 2:</w:t>
                            </w:r>
                          </w:p>
                          <w:p w14:paraId="711B4AAF"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mcs-PriorityAccess</w:t>
                            </w:r>
                            <w:r w:rsidRPr="00514126">
                              <w:rPr>
                                <w:lang w:eastAsia="zh-CN"/>
                              </w:rPr>
                              <w:t>;</w:t>
                            </w:r>
                          </w:p>
                          <w:p w14:paraId="3F0D1FE6"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else if the UE is configured by upper layers with one or more Access Identities equal to 11-15:</w:t>
                            </w:r>
                          </w:p>
                          <w:p w14:paraId="758D8C00"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highPriorityAccess</w:t>
                            </w:r>
                            <w:r w:rsidRPr="00514126">
                              <w:rPr>
                                <w:lang w:eastAsia="zh-CN"/>
                              </w:rPr>
                              <w:t>;</w:t>
                            </w:r>
                          </w:p>
                          <w:p w14:paraId="5240C6D9" w14:textId="77777777" w:rsidR="00F7412A" w:rsidRPr="00514126" w:rsidRDefault="00F7412A" w:rsidP="00F7412A">
                            <w:pPr>
                              <w:overflowPunct w:val="0"/>
                              <w:autoSpaceDE w:val="0"/>
                              <w:autoSpaceDN w:val="0"/>
                              <w:adjustRightInd w:val="0"/>
                              <w:ind w:left="414" w:firstLine="306"/>
                              <w:textAlignment w:val="baseline"/>
                              <w:rPr>
                                <w:lang w:eastAsia="zh-CN"/>
                              </w:rPr>
                            </w:pPr>
                            <w:r>
                              <w:rPr>
                                <w:lang w:eastAsia="zh-CN"/>
                              </w:rPr>
                              <w:t>[…]</w:t>
                            </w:r>
                          </w:p>
                          <w:p w14:paraId="1A194D93" w14:textId="77777777" w:rsidR="00F7412A" w:rsidRPr="00514126" w:rsidRDefault="00F7412A" w:rsidP="00F7412A">
                            <w:pPr>
                              <w:keepLines/>
                              <w:overflowPunct w:val="0"/>
                              <w:autoSpaceDE w:val="0"/>
                              <w:autoSpaceDN w:val="0"/>
                              <w:adjustRightInd w:val="0"/>
                              <w:ind w:left="1135" w:hanging="851"/>
                              <w:textAlignment w:val="baseline"/>
                              <w:rPr>
                                <w:lang w:eastAsia="zh-CN"/>
                              </w:rPr>
                            </w:pPr>
                            <w:r w:rsidRPr="00514126">
                              <w:rPr>
                                <w:lang w:eastAsia="zh-CN"/>
                              </w:rPr>
                              <w:t>[…]</w:t>
                            </w:r>
                          </w:p>
                          <w:p w14:paraId="57C1B29A"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t>else:</w:t>
                            </w:r>
                          </w:p>
                          <w:p w14:paraId="3CEDB29C" w14:textId="77777777" w:rsidR="00F7412A" w:rsidRPr="00514126" w:rsidRDefault="00F7412A" w:rsidP="00F7412A">
                            <w:pPr>
                              <w:overflowPunct w:val="0"/>
                              <w:autoSpaceDE w:val="0"/>
                              <w:autoSpaceDN w:val="0"/>
                              <w:adjustRightInd w:val="0"/>
                              <w:ind w:left="1702" w:hanging="284"/>
                              <w:textAlignment w:val="baseline"/>
                              <w:rPr>
                                <w:lang w:eastAsia="zh-CN"/>
                              </w:rPr>
                            </w:pPr>
                            <w:r w:rsidRPr="00514126">
                              <w:rPr>
                                <w:lang w:eastAsia="zh-CN"/>
                              </w:rPr>
                              <w:t>5&gt;</w:t>
                            </w:r>
                            <w:r w:rsidRPr="00514126">
                              <w:rPr>
                                <w:lang w:eastAsia="zh-CN"/>
                              </w:rPr>
                              <w:tab/>
                              <w:t xml:space="preserve">initiate the RRC connection resumption procedure according to 5.3.13 with </w:t>
                            </w:r>
                            <w:r w:rsidRPr="00514126">
                              <w:rPr>
                                <w:i/>
                                <w:lang w:eastAsia="zh-CN"/>
                              </w:rPr>
                              <w:t>resumeCause</w:t>
                            </w:r>
                            <w:r w:rsidRPr="00514126">
                              <w:rPr>
                                <w:lang w:eastAsia="zh-CN"/>
                              </w:rPr>
                              <w:t xml:space="preserve"> set to </w:t>
                            </w:r>
                            <w:r w:rsidRPr="00514126">
                              <w:rPr>
                                <w:i/>
                                <w:lang w:eastAsia="zh-CN"/>
                              </w:rPr>
                              <w:t>mt-Access</w:t>
                            </w:r>
                            <w:r w:rsidRPr="00514126">
                              <w:rPr>
                                <w:lang w:eastAsia="zh-CN"/>
                              </w:rPr>
                              <w:t>;</w:t>
                            </w:r>
                          </w:p>
                          <w:p w14:paraId="05E9DD66"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else:</w:t>
                            </w:r>
                          </w:p>
                          <w:p w14:paraId="77DF338B"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mt-Access</w:t>
                            </w:r>
                            <w:r w:rsidRPr="00514126">
                              <w:rPr>
                                <w:lang w:eastAsia="zh-CN"/>
                              </w:rPr>
                              <w:t>;</w:t>
                            </w:r>
                          </w:p>
                          <w:p w14:paraId="48C9631E" w14:textId="77777777" w:rsidR="00F7412A" w:rsidRPr="00514126" w:rsidRDefault="00F7412A" w:rsidP="00F7412A">
                            <w:pPr>
                              <w:keepLines/>
                              <w:overflowPunct w:val="0"/>
                              <w:autoSpaceDE w:val="0"/>
                              <w:autoSpaceDN w:val="0"/>
                              <w:adjustRightInd w:val="0"/>
                              <w:ind w:left="1135" w:hanging="851"/>
                              <w:textAlignment w:val="baseline"/>
                              <w:rPr>
                                <w:lang w:eastAsia="zh-CN"/>
                              </w:rPr>
                            </w:pPr>
                            <w:r w:rsidRPr="00514126">
                              <w:rPr>
                                <w:rFonts w:eastAsia="DengXian"/>
                                <w:lang w:eastAsia="zh-CN"/>
                              </w:rPr>
                              <w:t>[…]</w:t>
                            </w:r>
                          </w:p>
                          <w:p w14:paraId="70EC470B" w14:textId="77777777" w:rsidR="00F7412A" w:rsidRPr="00514126" w:rsidRDefault="00F7412A" w:rsidP="00F7412A">
                            <w:pPr>
                              <w:overflowPunct w:val="0"/>
                              <w:autoSpaceDE w:val="0"/>
                              <w:autoSpaceDN w:val="0"/>
                              <w:adjustRightInd w:val="0"/>
                              <w:ind w:left="851" w:hanging="284"/>
                              <w:textAlignment w:val="baseline"/>
                              <w:rPr>
                                <w:highlight w:val="yellow"/>
                                <w:lang w:eastAsia="zh-CN"/>
                              </w:rPr>
                            </w:pPr>
                            <w:r w:rsidRPr="00514126">
                              <w:rPr>
                                <w:lang w:eastAsia="zh-CN"/>
                              </w:rPr>
                              <w:t>2&gt;</w:t>
                            </w:r>
                            <w:r w:rsidRPr="00514126">
                              <w:rPr>
                                <w:lang w:eastAsia="zh-CN"/>
                              </w:rPr>
                              <w:tab/>
                            </w:r>
                            <w:r w:rsidRPr="00514126">
                              <w:rPr>
                                <w:highlight w:val="yellow"/>
                                <w:lang w:eastAsia="zh-CN"/>
                              </w:rPr>
                              <w:t xml:space="preserve">else if the </w:t>
                            </w:r>
                            <w:r w:rsidRPr="00514126">
                              <w:rPr>
                                <w:i/>
                                <w:highlight w:val="yellow"/>
                                <w:lang w:eastAsia="zh-CN"/>
                              </w:rPr>
                              <w:t>ue-Identity</w:t>
                            </w:r>
                            <w:r w:rsidRPr="00514126">
                              <w:rPr>
                                <w:highlight w:val="yellow"/>
                                <w:lang w:eastAsia="zh-CN"/>
                              </w:rPr>
                              <w:t xml:space="preserve"> included in the </w:t>
                            </w:r>
                            <w:r w:rsidRPr="00514126">
                              <w:rPr>
                                <w:i/>
                                <w:highlight w:val="yellow"/>
                                <w:lang w:eastAsia="zh-CN"/>
                              </w:rPr>
                              <w:t>PagingRecord</w:t>
                            </w:r>
                            <w:r w:rsidRPr="00514126">
                              <w:rPr>
                                <w:highlight w:val="yellow"/>
                                <w:lang w:eastAsia="zh-CN"/>
                              </w:rPr>
                              <w:t xml:space="preserve"> matches the UE identity allocated by upper layers:</w:t>
                            </w:r>
                          </w:p>
                          <w:p w14:paraId="336E6656" w14:textId="77777777" w:rsidR="00F7412A" w:rsidRPr="00514126" w:rsidRDefault="00F7412A" w:rsidP="00F7412A">
                            <w:pPr>
                              <w:overflowPunct w:val="0"/>
                              <w:autoSpaceDE w:val="0"/>
                              <w:autoSpaceDN w:val="0"/>
                              <w:adjustRightInd w:val="0"/>
                              <w:ind w:left="1135" w:hanging="284"/>
                              <w:textAlignment w:val="baseline"/>
                              <w:rPr>
                                <w:highlight w:val="yellow"/>
                                <w:lang w:eastAsia="zh-CN"/>
                              </w:rPr>
                            </w:pPr>
                            <w:r w:rsidRPr="00514126">
                              <w:rPr>
                                <w:highlight w:val="yellow"/>
                                <w:lang w:eastAsia="zh-CN"/>
                              </w:rPr>
                              <w:t>3&gt;</w:t>
                            </w:r>
                            <w:r w:rsidRPr="00514126">
                              <w:rPr>
                                <w:highlight w:val="yellow"/>
                                <w:lang w:eastAsia="zh-CN"/>
                              </w:rPr>
                              <w:tab/>
                              <w:t>if upper layers indicate the support of paging cause:</w:t>
                            </w:r>
                          </w:p>
                          <w:p w14:paraId="2D58B61A" w14:textId="77777777" w:rsidR="00F7412A" w:rsidRPr="00514126" w:rsidRDefault="00F7412A" w:rsidP="00F7412A">
                            <w:pPr>
                              <w:overflowPunct w:val="0"/>
                              <w:autoSpaceDE w:val="0"/>
                              <w:autoSpaceDN w:val="0"/>
                              <w:adjustRightInd w:val="0"/>
                              <w:ind w:left="1418" w:hanging="284"/>
                              <w:textAlignment w:val="baseline"/>
                              <w:rPr>
                                <w:highlight w:val="yellow"/>
                                <w:lang w:eastAsia="zh-CN"/>
                              </w:rPr>
                            </w:pPr>
                            <w:r w:rsidRPr="00514126">
                              <w:rPr>
                                <w:highlight w:val="yellow"/>
                                <w:lang w:eastAsia="zh-CN"/>
                              </w:rPr>
                              <w:t>4&gt;</w:t>
                            </w:r>
                            <w:r w:rsidRPr="00514126">
                              <w:rPr>
                                <w:highlight w:val="yellow"/>
                                <w:lang w:eastAsia="zh-CN"/>
                              </w:rPr>
                              <w:tab/>
                              <w:t xml:space="preserve">forward the </w:t>
                            </w:r>
                            <w:r w:rsidRPr="00514126">
                              <w:rPr>
                                <w:i/>
                                <w:highlight w:val="yellow"/>
                                <w:lang w:eastAsia="zh-CN"/>
                              </w:rPr>
                              <w:t>ue-Identity</w:t>
                            </w:r>
                            <w:r w:rsidRPr="00514126">
                              <w:rPr>
                                <w:iCs/>
                                <w:highlight w:val="yellow"/>
                                <w:lang w:eastAsia="zh-CN"/>
                              </w:rPr>
                              <w:t>,</w:t>
                            </w:r>
                            <w:r w:rsidRPr="00514126">
                              <w:rPr>
                                <w:highlight w:val="yellow"/>
                                <w:lang w:eastAsia="zh-CN"/>
                              </w:rPr>
                              <w:t xml:space="preserve"> </w:t>
                            </w:r>
                            <w:r w:rsidRPr="00514126">
                              <w:rPr>
                                <w:i/>
                                <w:highlight w:val="yellow"/>
                                <w:lang w:eastAsia="zh-CN"/>
                              </w:rPr>
                              <w:t>accessType</w:t>
                            </w:r>
                            <w:r w:rsidRPr="00514126">
                              <w:rPr>
                                <w:highlight w:val="yellow"/>
                                <w:lang w:eastAsia="zh-CN"/>
                              </w:rPr>
                              <w:t xml:space="preserve"> (if present) and paging cause (if determined) to the upper layers;</w:t>
                            </w:r>
                          </w:p>
                          <w:p w14:paraId="3F4EDA83" w14:textId="77777777" w:rsidR="00F7412A" w:rsidRPr="00514126" w:rsidRDefault="00F7412A" w:rsidP="00F7412A">
                            <w:pPr>
                              <w:overflowPunct w:val="0"/>
                              <w:autoSpaceDE w:val="0"/>
                              <w:autoSpaceDN w:val="0"/>
                              <w:adjustRightInd w:val="0"/>
                              <w:ind w:left="1135" w:hanging="284"/>
                              <w:textAlignment w:val="baseline"/>
                              <w:rPr>
                                <w:highlight w:val="yellow"/>
                                <w:lang w:eastAsia="zh-CN"/>
                              </w:rPr>
                            </w:pPr>
                            <w:r w:rsidRPr="00514126">
                              <w:rPr>
                                <w:highlight w:val="yellow"/>
                                <w:lang w:eastAsia="zh-CN"/>
                              </w:rPr>
                              <w:t>3&gt;</w:t>
                            </w:r>
                            <w:r w:rsidRPr="00514126">
                              <w:rPr>
                                <w:highlight w:val="yellow"/>
                                <w:lang w:eastAsia="zh-CN"/>
                              </w:rPr>
                              <w:tab/>
                              <w:t>else:</w:t>
                            </w:r>
                          </w:p>
                          <w:p w14:paraId="4F21AFFA" w14:textId="77777777" w:rsidR="00F7412A" w:rsidRPr="00514126" w:rsidRDefault="00F7412A" w:rsidP="00F7412A">
                            <w:pPr>
                              <w:overflowPunct w:val="0"/>
                              <w:autoSpaceDE w:val="0"/>
                              <w:autoSpaceDN w:val="0"/>
                              <w:adjustRightInd w:val="0"/>
                              <w:ind w:left="1418" w:hanging="284"/>
                              <w:textAlignment w:val="baseline"/>
                              <w:rPr>
                                <w:highlight w:val="yellow"/>
                                <w:lang w:eastAsia="zh-CN"/>
                              </w:rPr>
                            </w:pPr>
                            <w:r w:rsidRPr="00514126">
                              <w:rPr>
                                <w:highlight w:val="yellow"/>
                                <w:lang w:eastAsia="zh-CN"/>
                              </w:rPr>
                              <w:t>4&gt;</w:t>
                            </w:r>
                            <w:r w:rsidRPr="00514126">
                              <w:rPr>
                                <w:highlight w:val="yellow"/>
                                <w:lang w:eastAsia="zh-CN"/>
                              </w:rPr>
                              <w:tab/>
                              <w:t xml:space="preserve">forward the </w:t>
                            </w:r>
                            <w:r w:rsidRPr="00514126">
                              <w:rPr>
                                <w:i/>
                                <w:iCs/>
                                <w:highlight w:val="yellow"/>
                                <w:lang w:eastAsia="zh-CN"/>
                              </w:rPr>
                              <w:t>ue-Identity</w:t>
                            </w:r>
                            <w:r w:rsidRPr="00514126">
                              <w:rPr>
                                <w:highlight w:val="yellow"/>
                                <w:lang w:eastAsia="zh-CN"/>
                              </w:rPr>
                              <w:t xml:space="preserve"> and </w:t>
                            </w:r>
                            <w:r w:rsidRPr="00514126">
                              <w:rPr>
                                <w:i/>
                                <w:iCs/>
                                <w:highlight w:val="yellow"/>
                                <w:lang w:eastAsia="zh-CN"/>
                              </w:rPr>
                              <w:t>accessType</w:t>
                            </w:r>
                            <w:r w:rsidRPr="00514126">
                              <w:rPr>
                                <w:highlight w:val="yellow"/>
                                <w:lang w:eastAsia="zh-CN"/>
                              </w:rPr>
                              <w:t xml:space="preserve"> (if present) to the upper layers;</w:t>
                            </w:r>
                          </w:p>
                          <w:p w14:paraId="5A68E23C"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highlight w:val="yellow"/>
                                <w:lang w:eastAsia="zh-CN"/>
                              </w:rPr>
                              <w:t>3&gt;</w:t>
                            </w:r>
                            <w:r w:rsidRPr="00514126">
                              <w:rPr>
                                <w:highlight w:val="yellow"/>
                                <w:lang w:eastAsia="zh-CN"/>
                              </w:rPr>
                              <w:tab/>
                              <w:t>perform the actions upon going to RRC_IDLE as specified in 5.3.11 with release cause 'other';</w:t>
                            </w:r>
                          </w:p>
                          <w:p w14:paraId="04BBFE87" w14:textId="77777777" w:rsidR="00F7412A" w:rsidRDefault="00F7412A" w:rsidP="00F7412A">
                            <w:r w:rsidRPr="00514126">
                              <w:rPr>
                                <w:lang w:eastAsia="zh-CN"/>
                              </w:rPr>
                              <w:t>[…]</w:t>
                            </w:r>
                          </w:p>
                        </w:txbxContent>
                      </wps:txbx>
                      <wps:bodyPr rot="0" vert="horz" wrap="square" lIns="91440" tIns="45720" rIns="91440" bIns="45720" anchor="t" anchorCtr="0">
                        <a:spAutoFit/>
                      </wps:bodyPr>
                    </wps:wsp>
                  </a:graphicData>
                </a:graphic>
              </wp:inline>
            </w:drawing>
          </mc:Choice>
          <mc:Fallback>
            <w:pict>
              <v:shape w14:anchorId="5DB6C20C" id="_x0000_s1027" type="#_x0000_t202" style="width:482.05pt;height:66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">
                <v:textbox style="mso-fit-shape-to-text:t">
                  <w:txbxContent>
                    <w:p w14:paraId="7609AC60" w14:textId="77777777" w:rsidR="00F7412A" w:rsidRDefault="00F7412A" w:rsidP="00F7412A">
                      <w:pPr>
                        <w:rPr>
                          <w:szCs w:val="22"/>
                        </w:rPr>
                      </w:pPr>
                      <w:r>
                        <w:rPr>
                          <w:szCs w:val="22"/>
                        </w:rPr>
                        <w:t>3GPP TS 38.331 V18.5.1:</w:t>
                      </w:r>
                    </w:p>
                    <w:p w14:paraId="6C26C826" w14:textId="77777777" w:rsidR="00F7412A" w:rsidRPr="00514126" w:rsidRDefault="00F7412A" w:rsidP="00F7412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 w:name="_Toc60776742"/>
                      <w:bookmarkStart w:id="19" w:name="_Toc185577048"/>
                      <w:r w:rsidRPr="00514126">
                        <w:rPr>
                          <w:rFonts w:ascii="Arial" w:hAnsi="Arial"/>
                          <w:sz w:val="24"/>
                          <w:lang w:eastAsia="zh-CN"/>
                        </w:rPr>
                        <w:t>5.3.2.3</w:t>
                      </w:r>
                      <w:r w:rsidRPr="00514126">
                        <w:rPr>
                          <w:rFonts w:ascii="Arial" w:hAnsi="Arial"/>
                          <w:sz w:val="24"/>
                          <w:lang w:eastAsia="zh-CN"/>
                        </w:rPr>
                        <w:tab/>
                        <w:t xml:space="preserve">Reception of the </w:t>
                      </w:r>
                      <w:r w:rsidRPr="00514126">
                        <w:rPr>
                          <w:rFonts w:ascii="Arial" w:hAnsi="Arial"/>
                          <w:i/>
                          <w:sz w:val="24"/>
                          <w:lang w:eastAsia="zh-CN"/>
                        </w:rPr>
                        <w:t>Paging</w:t>
                      </w:r>
                      <w:r w:rsidRPr="00514126">
                        <w:rPr>
                          <w:rFonts w:ascii="Arial" w:hAnsi="Arial"/>
                          <w:sz w:val="24"/>
                          <w:lang w:eastAsia="zh-CN"/>
                        </w:rPr>
                        <w:t xml:space="preserve"> </w:t>
                      </w:r>
                      <w:r w:rsidRPr="00514126">
                        <w:rPr>
                          <w:rFonts w:ascii="Arial" w:hAnsi="Arial"/>
                          <w:i/>
                          <w:sz w:val="24"/>
                          <w:lang w:eastAsia="zh-CN"/>
                        </w:rPr>
                        <w:t>message</w:t>
                      </w:r>
                      <w:r w:rsidRPr="00514126">
                        <w:rPr>
                          <w:rFonts w:ascii="Arial" w:hAnsi="Arial"/>
                          <w:sz w:val="24"/>
                          <w:lang w:eastAsia="zh-CN"/>
                        </w:rPr>
                        <w:t xml:space="preserve"> by the UE</w:t>
                      </w:r>
                      <w:bookmarkEnd w:id="18"/>
                      <w:r w:rsidRPr="00514126">
                        <w:rPr>
                          <w:rFonts w:ascii="Arial" w:hAnsi="Arial"/>
                          <w:sz w:val="24"/>
                          <w:lang w:eastAsia="zh-CN"/>
                        </w:rPr>
                        <w:t xml:space="preserve"> or </w:t>
                      </w:r>
                      <w:r w:rsidRPr="00514126">
                        <w:rPr>
                          <w:rFonts w:ascii="Arial" w:hAnsi="Arial"/>
                          <w:i/>
                          <w:sz w:val="24"/>
                          <w:lang w:eastAsia="zh-CN"/>
                        </w:rPr>
                        <w:t>PagingRecord</w:t>
                      </w:r>
                      <w:r w:rsidRPr="00514126">
                        <w:rPr>
                          <w:rFonts w:ascii="Arial" w:hAnsi="Arial"/>
                          <w:sz w:val="24"/>
                          <w:lang w:eastAsia="zh-CN"/>
                        </w:rPr>
                        <w:t xml:space="preserve"> by the L2 U2N Remote UE</w:t>
                      </w:r>
                      <w:bookmarkEnd w:id="19"/>
                    </w:p>
                    <w:p w14:paraId="26D93B97" w14:textId="77777777" w:rsidR="00F7412A" w:rsidRPr="00514126" w:rsidRDefault="00F7412A" w:rsidP="00F7412A">
                      <w:pPr>
                        <w:overflowPunct w:val="0"/>
                        <w:autoSpaceDE w:val="0"/>
                        <w:autoSpaceDN w:val="0"/>
                        <w:adjustRightInd w:val="0"/>
                        <w:textAlignment w:val="baseline"/>
                        <w:rPr>
                          <w:lang w:eastAsia="zh-CN"/>
                        </w:rPr>
                      </w:pPr>
                      <w:r w:rsidRPr="00514126">
                        <w:rPr>
                          <w:lang w:eastAsia="zh-CN"/>
                        </w:rPr>
                        <w:t xml:space="preserve">Upon receiving the </w:t>
                      </w:r>
                      <w:r w:rsidRPr="00514126">
                        <w:rPr>
                          <w:i/>
                          <w:lang w:eastAsia="zh-CN"/>
                        </w:rPr>
                        <w:t>Paging</w:t>
                      </w:r>
                      <w:r w:rsidRPr="00514126">
                        <w:rPr>
                          <w:lang w:eastAsia="zh-CN"/>
                        </w:rPr>
                        <w:t xml:space="preserve"> message by the UE or receiving </w:t>
                      </w:r>
                      <w:r w:rsidRPr="00514126">
                        <w:rPr>
                          <w:i/>
                          <w:lang w:eastAsia="zh-CN"/>
                        </w:rPr>
                        <w:t>PagingRecord</w:t>
                      </w:r>
                      <w:r w:rsidRPr="00514126">
                        <w:rPr>
                          <w:lang w:eastAsia="zh-CN"/>
                        </w:rPr>
                        <w:t xml:space="preserve"> from its connected L2 U2N Relay UE by a L2 U2N Remote UE, the UE shall:</w:t>
                      </w:r>
                    </w:p>
                    <w:p w14:paraId="76CFC4FA" w14:textId="77777777" w:rsidR="00F7412A" w:rsidRPr="00514126" w:rsidRDefault="00F7412A" w:rsidP="00F7412A">
                      <w:pPr>
                        <w:keepLines/>
                        <w:overflowPunct w:val="0"/>
                        <w:autoSpaceDE w:val="0"/>
                        <w:autoSpaceDN w:val="0"/>
                        <w:adjustRightInd w:val="0"/>
                        <w:ind w:left="1135" w:hanging="851"/>
                        <w:textAlignment w:val="baseline"/>
                        <w:rPr>
                          <w:lang w:eastAsia="zh-CN"/>
                        </w:rPr>
                      </w:pPr>
                      <w:r w:rsidRPr="00514126">
                        <w:rPr>
                          <w:lang w:eastAsia="zh-CN"/>
                        </w:rPr>
                        <w:t>[…]</w:t>
                      </w:r>
                    </w:p>
                    <w:p w14:paraId="1BC4A2B5" w14:textId="77777777" w:rsidR="00F7412A" w:rsidRPr="00514126" w:rsidRDefault="00F7412A" w:rsidP="00F7412A">
                      <w:pPr>
                        <w:overflowPunct w:val="0"/>
                        <w:autoSpaceDE w:val="0"/>
                        <w:autoSpaceDN w:val="0"/>
                        <w:adjustRightInd w:val="0"/>
                        <w:ind w:left="568" w:hanging="284"/>
                        <w:textAlignment w:val="baseline"/>
                        <w:rPr>
                          <w:lang w:eastAsia="zh-CN"/>
                        </w:rPr>
                      </w:pPr>
                      <w:r w:rsidRPr="00514126">
                        <w:rPr>
                          <w:highlight w:val="yellow"/>
                          <w:lang w:eastAsia="zh-CN"/>
                        </w:rPr>
                        <w:t>1&gt;</w:t>
                      </w:r>
                      <w:r w:rsidRPr="00514126">
                        <w:rPr>
                          <w:highlight w:val="yellow"/>
                          <w:lang w:eastAsia="zh-CN"/>
                        </w:rPr>
                        <w:tab/>
                        <w:t xml:space="preserve">if in RRC_INACTIVE, for each of the </w:t>
                      </w:r>
                      <w:r w:rsidRPr="00514126">
                        <w:rPr>
                          <w:i/>
                          <w:highlight w:val="yellow"/>
                          <w:lang w:eastAsia="zh-CN"/>
                        </w:rPr>
                        <w:t>PagingRecord</w:t>
                      </w:r>
                      <w:r w:rsidRPr="00514126">
                        <w:rPr>
                          <w:highlight w:val="yellow"/>
                          <w:lang w:eastAsia="zh-CN"/>
                        </w:rPr>
                        <w:t xml:space="preserve">, if any, included in the </w:t>
                      </w:r>
                      <w:r w:rsidRPr="00514126">
                        <w:rPr>
                          <w:i/>
                          <w:highlight w:val="yellow"/>
                          <w:lang w:eastAsia="zh-CN"/>
                        </w:rPr>
                        <w:t>Paging</w:t>
                      </w:r>
                      <w:r w:rsidRPr="00514126">
                        <w:rPr>
                          <w:highlight w:val="yellow"/>
                          <w:lang w:eastAsia="zh-CN"/>
                        </w:rPr>
                        <w:t xml:space="preserve"> message</w:t>
                      </w:r>
                      <w:r w:rsidRPr="00514126">
                        <w:rPr>
                          <w:lang w:eastAsia="zh-CN"/>
                        </w:rPr>
                        <w:t>, or</w:t>
                      </w:r>
                    </w:p>
                    <w:p w14:paraId="61A2C534" w14:textId="77777777" w:rsidR="00F7412A" w:rsidRPr="00514126" w:rsidRDefault="00F7412A" w:rsidP="00F7412A">
                      <w:pPr>
                        <w:overflowPunct w:val="0"/>
                        <w:autoSpaceDE w:val="0"/>
                        <w:autoSpaceDN w:val="0"/>
                        <w:adjustRightInd w:val="0"/>
                        <w:ind w:left="568" w:hanging="284"/>
                        <w:textAlignment w:val="baseline"/>
                        <w:rPr>
                          <w:lang w:eastAsia="zh-CN"/>
                        </w:rPr>
                      </w:pPr>
                      <w:r w:rsidRPr="00514126">
                        <w:rPr>
                          <w:lang w:eastAsia="zh-CN"/>
                        </w:rPr>
                        <w:t>1&gt;</w:t>
                      </w:r>
                      <w:r w:rsidRPr="00514126">
                        <w:rPr>
                          <w:lang w:eastAsia="zh-CN"/>
                        </w:rPr>
                        <w:tab/>
                        <w:t xml:space="preserve">if in RRC_INACTIVE, for the </w:t>
                      </w:r>
                      <w:r w:rsidRPr="00514126">
                        <w:rPr>
                          <w:i/>
                          <w:lang w:eastAsia="zh-CN"/>
                        </w:rPr>
                        <w:t>PagingRecord</w:t>
                      </w:r>
                      <w:r w:rsidRPr="00514126">
                        <w:rPr>
                          <w:lang w:eastAsia="zh-CN"/>
                        </w:rPr>
                        <w:t xml:space="preserve">, if any, included in the </w:t>
                      </w:r>
                      <w:r w:rsidRPr="00514126">
                        <w:rPr>
                          <w:rFonts w:eastAsia="MS Mincho"/>
                          <w:i/>
                          <w:lang w:eastAsia="zh-CN"/>
                        </w:rPr>
                        <w:t>UuMessageTransferSidelink</w:t>
                      </w:r>
                      <w:r w:rsidRPr="00514126">
                        <w:rPr>
                          <w:lang w:eastAsia="zh-CN"/>
                        </w:rPr>
                        <w:t xml:space="preserve"> message received from the connected L2 U2N Relay UE:</w:t>
                      </w:r>
                    </w:p>
                    <w:p w14:paraId="3C7458B9" w14:textId="77777777" w:rsidR="00F7412A" w:rsidRPr="00514126" w:rsidRDefault="00F7412A" w:rsidP="00F7412A">
                      <w:pPr>
                        <w:overflowPunct w:val="0"/>
                        <w:autoSpaceDE w:val="0"/>
                        <w:autoSpaceDN w:val="0"/>
                        <w:adjustRightInd w:val="0"/>
                        <w:ind w:left="851" w:hanging="284"/>
                        <w:textAlignment w:val="baseline"/>
                        <w:rPr>
                          <w:lang w:eastAsia="zh-CN"/>
                        </w:rPr>
                      </w:pPr>
                      <w:r w:rsidRPr="00514126">
                        <w:rPr>
                          <w:lang w:eastAsia="zh-CN"/>
                        </w:rPr>
                        <w:t>2&gt;</w:t>
                      </w:r>
                      <w:r w:rsidRPr="00514126">
                        <w:rPr>
                          <w:lang w:eastAsia="zh-CN"/>
                        </w:rPr>
                        <w:tab/>
                      </w:r>
                      <w:r w:rsidRPr="00514126">
                        <w:rPr>
                          <w:highlight w:val="yellow"/>
                          <w:lang w:eastAsia="zh-CN"/>
                        </w:rPr>
                        <w:t xml:space="preserve">if the </w:t>
                      </w:r>
                      <w:r w:rsidRPr="00514126">
                        <w:rPr>
                          <w:i/>
                          <w:highlight w:val="yellow"/>
                          <w:lang w:eastAsia="zh-CN"/>
                        </w:rPr>
                        <w:t>ue-Identity</w:t>
                      </w:r>
                      <w:r w:rsidRPr="00514126">
                        <w:rPr>
                          <w:highlight w:val="yellow"/>
                          <w:lang w:eastAsia="zh-CN"/>
                        </w:rPr>
                        <w:t xml:space="preserve"> included in the </w:t>
                      </w:r>
                      <w:r w:rsidRPr="00514126">
                        <w:rPr>
                          <w:i/>
                          <w:highlight w:val="yellow"/>
                          <w:lang w:eastAsia="zh-CN"/>
                        </w:rPr>
                        <w:t>PagingRecord</w:t>
                      </w:r>
                      <w:r w:rsidRPr="00514126">
                        <w:rPr>
                          <w:highlight w:val="yellow"/>
                          <w:lang w:eastAsia="zh-CN"/>
                        </w:rPr>
                        <w:t xml:space="preserve"> matches the UE's stored </w:t>
                      </w:r>
                      <w:r w:rsidRPr="00514126">
                        <w:rPr>
                          <w:i/>
                          <w:highlight w:val="yellow"/>
                          <w:lang w:eastAsia="zh-CN"/>
                        </w:rPr>
                        <w:t>fullI-RNTI</w:t>
                      </w:r>
                      <w:r w:rsidRPr="00514126">
                        <w:rPr>
                          <w:highlight w:val="yellow"/>
                          <w:lang w:eastAsia="zh-CN"/>
                        </w:rPr>
                        <w:t>:</w:t>
                      </w:r>
                    </w:p>
                    <w:p w14:paraId="567C7C36"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if the UE is configured by upper layers with Access Identity 1:</w:t>
                      </w:r>
                    </w:p>
                    <w:p w14:paraId="00B5F6A4"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mps-PriorityAccess</w:t>
                      </w:r>
                      <w:r w:rsidRPr="00514126">
                        <w:rPr>
                          <w:lang w:eastAsia="zh-CN"/>
                        </w:rPr>
                        <w:t>;</w:t>
                      </w:r>
                    </w:p>
                    <w:p w14:paraId="5FC3AEF1"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else if the UE is configured by upper layers with Access Identity 2:</w:t>
                      </w:r>
                    </w:p>
                    <w:p w14:paraId="711B4AAF"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mcs-PriorityAccess</w:t>
                      </w:r>
                      <w:r w:rsidRPr="00514126">
                        <w:rPr>
                          <w:lang w:eastAsia="zh-CN"/>
                        </w:rPr>
                        <w:t>;</w:t>
                      </w:r>
                    </w:p>
                    <w:p w14:paraId="3F0D1FE6"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else if the UE is configured by upper layers with one or more Access Identities equal to 11-15:</w:t>
                      </w:r>
                    </w:p>
                    <w:p w14:paraId="758D8C00"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highPriorityAccess</w:t>
                      </w:r>
                      <w:r w:rsidRPr="00514126">
                        <w:rPr>
                          <w:lang w:eastAsia="zh-CN"/>
                        </w:rPr>
                        <w:t>;</w:t>
                      </w:r>
                    </w:p>
                    <w:p w14:paraId="5240C6D9" w14:textId="77777777" w:rsidR="00F7412A" w:rsidRPr="00514126" w:rsidRDefault="00F7412A" w:rsidP="00F7412A">
                      <w:pPr>
                        <w:overflowPunct w:val="0"/>
                        <w:autoSpaceDE w:val="0"/>
                        <w:autoSpaceDN w:val="0"/>
                        <w:adjustRightInd w:val="0"/>
                        <w:ind w:left="414" w:firstLine="306"/>
                        <w:textAlignment w:val="baseline"/>
                        <w:rPr>
                          <w:lang w:eastAsia="zh-CN"/>
                        </w:rPr>
                      </w:pPr>
                      <w:r>
                        <w:rPr>
                          <w:lang w:eastAsia="zh-CN"/>
                        </w:rPr>
                        <w:t>[…]</w:t>
                      </w:r>
                    </w:p>
                    <w:p w14:paraId="1A194D93" w14:textId="77777777" w:rsidR="00F7412A" w:rsidRPr="00514126" w:rsidRDefault="00F7412A" w:rsidP="00F7412A">
                      <w:pPr>
                        <w:keepLines/>
                        <w:overflowPunct w:val="0"/>
                        <w:autoSpaceDE w:val="0"/>
                        <w:autoSpaceDN w:val="0"/>
                        <w:adjustRightInd w:val="0"/>
                        <w:ind w:left="1135" w:hanging="851"/>
                        <w:textAlignment w:val="baseline"/>
                        <w:rPr>
                          <w:lang w:eastAsia="zh-CN"/>
                        </w:rPr>
                      </w:pPr>
                      <w:r w:rsidRPr="00514126">
                        <w:rPr>
                          <w:lang w:eastAsia="zh-CN"/>
                        </w:rPr>
                        <w:t>[…]</w:t>
                      </w:r>
                    </w:p>
                    <w:p w14:paraId="57C1B29A"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t>else:</w:t>
                      </w:r>
                    </w:p>
                    <w:p w14:paraId="3CEDB29C" w14:textId="77777777" w:rsidR="00F7412A" w:rsidRPr="00514126" w:rsidRDefault="00F7412A" w:rsidP="00F7412A">
                      <w:pPr>
                        <w:overflowPunct w:val="0"/>
                        <w:autoSpaceDE w:val="0"/>
                        <w:autoSpaceDN w:val="0"/>
                        <w:adjustRightInd w:val="0"/>
                        <w:ind w:left="1702" w:hanging="284"/>
                        <w:textAlignment w:val="baseline"/>
                        <w:rPr>
                          <w:lang w:eastAsia="zh-CN"/>
                        </w:rPr>
                      </w:pPr>
                      <w:r w:rsidRPr="00514126">
                        <w:rPr>
                          <w:lang w:eastAsia="zh-CN"/>
                        </w:rPr>
                        <w:t>5&gt;</w:t>
                      </w:r>
                      <w:r w:rsidRPr="00514126">
                        <w:rPr>
                          <w:lang w:eastAsia="zh-CN"/>
                        </w:rPr>
                        <w:tab/>
                        <w:t xml:space="preserve">initiate the RRC connection resumption procedure according to 5.3.13 with </w:t>
                      </w:r>
                      <w:r w:rsidRPr="00514126">
                        <w:rPr>
                          <w:i/>
                          <w:lang w:eastAsia="zh-CN"/>
                        </w:rPr>
                        <w:t>resumeCause</w:t>
                      </w:r>
                      <w:r w:rsidRPr="00514126">
                        <w:rPr>
                          <w:lang w:eastAsia="zh-CN"/>
                        </w:rPr>
                        <w:t xml:space="preserve"> set to </w:t>
                      </w:r>
                      <w:r w:rsidRPr="00514126">
                        <w:rPr>
                          <w:i/>
                          <w:lang w:eastAsia="zh-CN"/>
                        </w:rPr>
                        <w:t>mt-Access</w:t>
                      </w:r>
                      <w:r w:rsidRPr="00514126">
                        <w:rPr>
                          <w:lang w:eastAsia="zh-CN"/>
                        </w:rPr>
                        <w:t>;</w:t>
                      </w:r>
                    </w:p>
                    <w:p w14:paraId="05E9DD66"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lang w:eastAsia="zh-CN"/>
                        </w:rPr>
                        <w:t>3&gt;</w:t>
                      </w:r>
                      <w:r w:rsidRPr="00514126">
                        <w:rPr>
                          <w:lang w:eastAsia="zh-CN"/>
                        </w:rPr>
                        <w:tab/>
                        <w:t>else:</w:t>
                      </w:r>
                    </w:p>
                    <w:p w14:paraId="77DF338B" w14:textId="77777777" w:rsidR="00F7412A" w:rsidRPr="00514126" w:rsidRDefault="00F7412A" w:rsidP="00F7412A">
                      <w:pPr>
                        <w:overflowPunct w:val="0"/>
                        <w:autoSpaceDE w:val="0"/>
                        <w:autoSpaceDN w:val="0"/>
                        <w:adjustRightInd w:val="0"/>
                        <w:ind w:left="1418" w:hanging="284"/>
                        <w:textAlignment w:val="baseline"/>
                        <w:rPr>
                          <w:lang w:eastAsia="zh-CN"/>
                        </w:rPr>
                      </w:pPr>
                      <w:r w:rsidRPr="00514126">
                        <w:rPr>
                          <w:lang w:eastAsia="zh-CN"/>
                        </w:rPr>
                        <w:t>4&gt;</w:t>
                      </w:r>
                      <w:r w:rsidRPr="00514126">
                        <w:rPr>
                          <w:lang w:eastAsia="zh-CN"/>
                        </w:rPr>
                        <w:tab/>
                      </w:r>
                      <w:r w:rsidRPr="00514126">
                        <w:rPr>
                          <w:highlight w:val="yellow"/>
                          <w:lang w:eastAsia="zh-CN"/>
                        </w:rPr>
                        <w:t>initiate the RRC connection resumption procedure</w:t>
                      </w:r>
                      <w:r w:rsidRPr="00514126">
                        <w:rPr>
                          <w:lang w:eastAsia="zh-CN"/>
                        </w:rPr>
                        <w:t xml:space="preserve"> according to 5.3.13 with </w:t>
                      </w:r>
                      <w:r w:rsidRPr="00514126">
                        <w:rPr>
                          <w:i/>
                          <w:lang w:eastAsia="zh-CN"/>
                        </w:rPr>
                        <w:t>resumeCause</w:t>
                      </w:r>
                      <w:r w:rsidRPr="00514126">
                        <w:rPr>
                          <w:lang w:eastAsia="zh-CN"/>
                        </w:rPr>
                        <w:t xml:space="preserve"> set to </w:t>
                      </w:r>
                      <w:r w:rsidRPr="00514126">
                        <w:rPr>
                          <w:i/>
                          <w:lang w:eastAsia="zh-CN"/>
                        </w:rPr>
                        <w:t>mt-Access</w:t>
                      </w:r>
                      <w:r w:rsidRPr="00514126">
                        <w:rPr>
                          <w:lang w:eastAsia="zh-CN"/>
                        </w:rPr>
                        <w:t>;</w:t>
                      </w:r>
                    </w:p>
                    <w:p w14:paraId="48C9631E" w14:textId="77777777" w:rsidR="00F7412A" w:rsidRPr="00514126" w:rsidRDefault="00F7412A" w:rsidP="00F7412A">
                      <w:pPr>
                        <w:keepLines/>
                        <w:overflowPunct w:val="0"/>
                        <w:autoSpaceDE w:val="0"/>
                        <w:autoSpaceDN w:val="0"/>
                        <w:adjustRightInd w:val="0"/>
                        <w:ind w:left="1135" w:hanging="851"/>
                        <w:textAlignment w:val="baseline"/>
                        <w:rPr>
                          <w:lang w:eastAsia="zh-CN"/>
                        </w:rPr>
                      </w:pPr>
                      <w:r w:rsidRPr="00514126">
                        <w:rPr>
                          <w:rFonts w:eastAsia="DengXian"/>
                          <w:lang w:eastAsia="zh-CN"/>
                        </w:rPr>
                        <w:t>[…]</w:t>
                      </w:r>
                    </w:p>
                    <w:p w14:paraId="70EC470B" w14:textId="77777777" w:rsidR="00F7412A" w:rsidRPr="00514126" w:rsidRDefault="00F7412A" w:rsidP="00F7412A">
                      <w:pPr>
                        <w:overflowPunct w:val="0"/>
                        <w:autoSpaceDE w:val="0"/>
                        <w:autoSpaceDN w:val="0"/>
                        <w:adjustRightInd w:val="0"/>
                        <w:ind w:left="851" w:hanging="284"/>
                        <w:textAlignment w:val="baseline"/>
                        <w:rPr>
                          <w:highlight w:val="yellow"/>
                          <w:lang w:eastAsia="zh-CN"/>
                        </w:rPr>
                      </w:pPr>
                      <w:r w:rsidRPr="00514126">
                        <w:rPr>
                          <w:lang w:eastAsia="zh-CN"/>
                        </w:rPr>
                        <w:t>2&gt;</w:t>
                      </w:r>
                      <w:r w:rsidRPr="00514126">
                        <w:rPr>
                          <w:lang w:eastAsia="zh-CN"/>
                        </w:rPr>
                        <w:tab/>
                      </w:r>
                      <w:r w:rsidRPr="00514126">
                        <w:rPr>
                          <w:highlight w:val="yellow"/>
                          <w:lang w:eastAsia="zh-CN"/>
                        </w:rPr>
                        <w:t xml:space="preserve">else if the </w:t>
                      </w:r>
                      <w:r w:rsidRPr="00514126">
                        <w:rPr>
                          <w:i/>
                          <w:highlight w:val="yellow"/>
                          <w:lang w:eastAsia="zh-CN"/>
                        </w:rPr>
                        <w:t>ue-Identity</w:t>
                      </w:r>
                      <w:r w:rsidRPr="00514126">
                        <w:rPr>
                          <w:highlight w:val="yellow"/>
                          <w:lang w:eastAsia="zh-CN"/>
                        </w:rPr>
                        <w:t xml:space="preserve"> included in the </w:t>
                      </w:r>
                      <w:r w:rsidRPr="00514126">
                        <w:rPr>
                          <w:i/>
                          <w:highlight w:val="yellow"/>
                          <w:lang w:eastAsia="zh-CN"/>
                        </w:rPr>
                        <w:t>PagingRecord</w:t>
                      </w:r>
                      <w:r w:rsidRPr="00514126">
                        <w:rPr>
                          <w:highlight w:val="yellow"/>
                          <w:lang w:eastAsia="zh-CN"/>
                        </w:rPr>
                        <w:t xml:space="preserve"> matches the UE identity allocated by upper layers:</w:t>
                      </w:r>
                    </w:p>
                    <w:p w14:paraId="336E6656" w14:textId="77777777" w:rsidR="00F7412A" w:rsidRPr="00514126" w:rsidRDefault="00F7412A" w:rsidP="00F7412A">
                      <w:pPr>
                        <w:overflowPunct w:val="0"/>
                        <w:autoSpaceDE w:val="0"/>
                        <w:autoSpaceDN w:val="0"/>
                        <w:adjustRightInd w:val="0"/>
                        <w:ind w:left="1135" w:hanging="284"/>
                        <w:textAlignment w:val="baseline"/>
                        <w:rPr>
                          <w:highlight w:val="yellow"/>
                          <w:lang w:eastAsia="zh-CN"/>
                        </w:rPr>
                      </w:pPr>
                      <w:r w:rsidRPr="00514126">
                        <w:rPr>
                          <w:highlight w:val="yellow"/>
                          <w:lang w:eastAsia="zh-CN"/>
                        </w:rPr>
                        <w:t>3&gt;</w:t>
                      </w:r>
                      <w:r w:rsidRPr="00514126">
                        <w:rPr>
                          <w:highlight w:val="yellow"/>
                          <w:lang w:eastAsia="zh-CN"/>
                        </w:rPr>
                        <w:tab/>
                        <w:t>if upper layers indicate the support of paging cause:</w:t>
                      </w:r>
                    </w:p>
                    <w:p w14:paraId="2D58B61A" w14:textId="77777777" w:rsidR="00F7412A" w:rsidRPr="00514126" w:rsidRDefault="00F7412A" w:rsidP="00F7412A">
                      <w:pPr>
                        <w:overflowPunct w:val="0"/>
                        <w:autoSpaceDE w:val="0"/>
                        <w:autoSpaceDN w:val="0"/>
                        <w:adjustRightInd w:val="0"/>
                        <w:ind w:left="1418" w:hanging="284"/>
                        <w:textAlignment w:val="baseline"/>
                        <w:rPr>
                          <w:highlight w:val="yellow"/>
                          <w:lang w:eastAsia="zh-CN"/>
                        </w:rPr>
                      </w:pPr>
                      <w:r w:rsidRPr="00514126">
                        <w:rPr>
                          <w:highlight w:val="yellow"/>
                          <w:lang w:eastAsia="zh-CN"/>
                        </w:rPr>
                        <w:t>4&gt;</w:t>
                      </w:r>
                      <w:r w:rsidRPr="00514126">
                        <w:rPr>
                          <w:highlight w:val="yellow"/>
                          <w:lang w:eastAsia="zh-CN"/>
                        </w:rPr>
                        <w:tab/>
                        <w:t xml:space="preserve">forward the </w:t>
                      </w:r>
                      <w:r w:rsidRPr="00514126">
                        <w:rPr>
                          <w:i/>
                          <w:highlight w:val="yellow"/>
                          <w:lang w:eastAsia="zh-CN"/>
                        </w:rPr>
                        <w:t>ue-Identity</w:t>
                      </w:r>
                      <w:r w:rsidRPr="00514126">
                        <w:rPr>
                          <w:iCs/>
                          <w:highlight w:val="yellow"/>
                          <w:lang w:eastAsia="zh-CN"/>
                        </w:rPr>
                        <w:t>,</w:t>
                      </w:r>
                      <w:r w:rsidRPr="00514126">
                        <w:rPr>
                          <w:highlight w:val="yellow"/>
                          <w:lang w:eastAsia="zh-CN"/>
                        </w:rPr>
                        <w:t xml:space="preserve"> </w:t>
                      </w:r>
                      <w:r w:rsidRPr="00514126">
                        <w:rPr>
                          <w:i/>
                          <w:highlight w:val="yellow"/>
                          <w:lang w:eastAsia="zh-CN"/>
                        </w:rPr>
                        <w:t>accessType</w:t>
                      </w:r>
                      <w:r w:rsidRPr="00514126">
                        <w:rPr>
                          <w:highlight w:val="yellow"/>
                          <w:lang w:eastAsia="zh-CN"/>
                        </w:rPr>
                        <w:t xml:space="preserve"> (if present) and paging cause (if determined) to the upper layers;</w:t>
                      </w:r>
                    </w:p>
                    <w:p w14:paraId="3F4EDA83" w14:textId="77777777" w:rsidR="00F7412A" w:rsidRPr="00514126" w:rsidRDefault="00F7412A" w:rsidP="00F7412A">
                      <w:pPr>
                        <w:overflowPunct w:val="0"/>
                        <w:autoSpaceDE w:val="0"/>
                        <w:autoSpaceDN w:val="0"/>
                        <w:adjustRightInd w:val="0"/>
                        <w:ind w:left="1135" w:hanging="284"/>
                        <w:textAlignment w:val="baseline"/>
                        <w:rPr>
                          <w:highlight w:val="yellow"/>
                          <w:lang w:eastAsia="zh-CN"/>
                        </w:rPr>
                      </w:pPr>
                      <w:r w:rsidRPr="00514126">
                        <w:rPr>
                          <w:highlight w:val="yellow"/>
                          <w:lang w:eastAsia="zh-CN"/>
                        </w:rPr>
                        <w:t>3&gt;</w:t>
                      </w:r>
                      <w:r w:rsidRPr="00514126">
                        <w:rPr>
                          <w:highlight w:val="yellow"/>
                          <w:lang w:eastAsia="zh-CN"/>
                        </w:rPr>
                        <w:tab/>
                        <w:t>else:</w:t>
                      </w:r>
                    </w:p>
                    <w:p w14:paraId="4F21AFFA" w14:textId="77777777" w:rsidR="00F7412A" w:rsidRPr="00514126" w:rsidRDefault="00F7412A" w:rsidP="00F7412A">
                      <w:pPr>
                        <w:overflowPunct w:val="0"/>
                        <w:autoSpaceDE w:val="0"/>
                        <w:autoSpaceDN w:val="0"/>
                        <w:adjustRightInd w:val="0"/>
                        <w:ind w:left="1418" w:hanging="284"/>
                        <w:textAlignment w:val="baseline"/>
                        <w:rPr>
                          <w:highlight w:val="yellow"/>
                          <w:lang w:eastAsia="zh-CN"/>
                        </w:rPr>
                      </w:pPr>
                      <w:r w:rsidRPr="00514126">
                        <w:rPr>
                          <w:highlight w:val="yellow"/>
                          <w:lang w:eastAsia="zh-CN"/>
                        </w:rPr>
                        <w:t>4&gt;</w:t>
                      </w:r>
                      <w:r w:rsidRPr="00514126">
                        <w:rPr>
                          <w:highlight w:val="yellow"/>
                          <w:lang w:eastAsia="zh-CN"/>
                        </w:rPr>
                        <w:tab/>
                        <w:t xml:space="preserve">forward the </w:t>
                      </w:r>
                      <w:r w:rsidRPr="00514126">
                        <w:rPr>
                          <w:i/>
                          <w:iCs/>
                          <w:highlight w:val="yellow"/>
                          <w:lang w:eastAsia="zh-CN"/>
                        </w:rPr>
                        <w:t>ue-Identity</w:t>
                      </w:r>
                      <w:r w:rsidRPr="00514126">
                        <w:rPr>
                          <w:highlight w:val="yellow"/>
                          <w:lang w:eastAsia="zh-CN"/>
                        </w:rPr>
                        <w:t xml:space="preserve"> and </w:t>
                      </w:r>
                      <w:r w:rsidRPr="00514126">
                        <w:rPr>
                          <w:i/>
                          <w:iCs/>
                          <w:highlight w:val="yellow"/>
                          <w:lang w:eastAsia="zh-CN"/>
                        </w:rPr>
                        <w:t>accessType</w:t>
                      </w:r>
                      <w:r w:rsidRPr="00514126">
                        <w:rPr>
                          <w:highlight w:val="yellow"/>
                          <w:lang w:eastAsia="zh-CN"/>
                        </w:rPr>
                        <w:t xml:space="preserve"> (if present) to the upper layers;</w:t>
                      </w:r>
                    </w:p>
                    <w:p w14:paraId="5A68E23C" w14:textId="77777777" w:rsidR="00F7412A" w:rsidRPr="00514126" w:rsidRDefault="00F7412A" w:rsidP="00F7412A">
                      <w:pPr>
                        <w:overflowPunct w:val="0"/>
                        <w:autoSpaceDE w:val="0"/>
                        <w:autoSpaceDN w:val="0"/>
                        <w:adjustRightInd w:val="0"/>
                        <w:ind w:left="1135" w:hanging="284"/>
                        <w:textAlignment w:val="baseline"/>
                        <w:rPr>
                          <w:lang w:eastAsia="zh-CN"/>
                        </w:rPr>
                      </w:pPr>
                      <w:r w:rsidRPr="00514126">
                        <w:rPr>
                          <w:highlight w:val="yellow"/>
                          <w:lang w:eastAsia="zh-CN"/>
                        </w:rPr>
                        <w:t>3&gt;</w:t>
                      </w:r>
                      <w:r w:rsidRPr="00514126">
                        <w:rPr>
                          <w:highlight w:val="yellow"/>
                          <w:lang w:eastAsia="zh-CN"/>
                        </w:rPr>
                        <w:tab/>
                        <w:t>perform the actions upon going to RRC_IDLE as specified in 5.3.11 with release cause 'other';</w:t>
                      </w:r>
                    </w:p>
                    <w:p w14:paraId="04BBFE87" w14:textId="77777777" w:rsidR="00F7412A" w:rsidRDefault="00F7412A" w:rsidP="00F7412A">
                      <w:r w:rsidRPr="00514126">
                        <w:rPr>
                          <w:lang w:eastAsia="zh-CN"/>
                        </w:rPr>
                        <w:t>[…]</w:t>
                      </w:r>
                    </w:p>
                  </w:txbxContent>
                </v:textbox>
                <w10:anchorlock/>
              </v:shape>
            </w:pict>
          </mc:Fallback>
        </mc:AlternateContent>
      </w:r>
    </w:p>
    <w:p w14:paraId="6E7BECA2" w14:textId="271AB171" w:rsidR="009E40A9" w:rsidRPr="00E74BF4" w:rsidRDefault="009E40A9" w:rsidP="009E40A9">
      <w:pPr>
        <w:spacing w:after="120"/>
        <w:rPr>
          <w:lang w:val="en-US" w:eastAsia="ko-KR"/>
        </w:rPr>
      </w:pPr>
      <w:r w:rsidRPr="00E74BF4">
        <w:rPr>
          <w:lang w:val="en-US" w:eastAsia="ko-KR"/>
        </w:rPr>
        <w:t xml:space="preserve">According to the current specification, in case both 5G-S-TMSI &amp; fullI-RNTI are </w:t>
      </w:r>
      <w:r w:rsidR="00EB43B4" w:rsidRPr="00E74BF4">
        <w:rPr>
          <w:lang w:val="en-US" w:eastAsia="ko-KR"/>
        </w:rPr>
        <w:t>included</w:t>
      </w:r>
      <w:r w:rsidRPr="00E74BF4">
        <w:rPr>
          <w:lang w:val="en-US" w:eastAsia="ko-KR"/>
        </w:rPr>
        <w:t xml:space="preserve"> in the </w:t>
      </w:r>
      <w:r w:rsidRPr="00E74BF4">
        <w:rPr>
          <w:i/>
          <w:iCs/>
          <w:lang w:val="en-US" w:eastAsia="ko-KR"/>
        </w:rPr>
        <w:t>Paging</w:t>
      </w:r>
      <w:r w:rsidRPr="00E74BF4">
        <w:rPr>
          <w:lang w:val="en-US" w:eastAsia="ko-KR"/>
        </w:rPr>
        <w:t xml:space="preserve"> message and the UE follows the procedure steps, the UE after detection of its fullI-RNTI and initiation of RRC Resume procedure </w:t>
      </w:r>
      <w:r w:rsidRPr="00E74BF4">
        <w:rPr>
          <w:lang w:val="en-US" w:eastAsia="ko-KR"/>
        </w:rPr>
        <w:lastRenderedPageBreak/>
        <w:t>still follow</w:t>
      </w:r>
      <w:r w:rsidR="00624C59" w:rsidRPr="00E74BF4">
        <w:rPr>
          <w:lang w:val="en-US" w:eastAsia="ko-KR"/>
        </w:rPr>
        <w:t>s</w:t>
      </w:r>
      <w:r w:rsidRPr="00E74BF4">
        <w:rPr>
          <w:lang w:val="en-US" w:eastAsia="ko-KR"/>
        </w:rPr>
        <w:t xml:space="preserve"> the remaining procedures steps </w:t>
      </w:r>
      <w:r w:rsidR="00624C59" w:rsidRPr="00E74BF4">
        <w:rPr>
          <w:lang w:val="en-US" w:eastAsia="ko-KR"/>
        </w:rPr>
        <w:t xml:space="preserve">(i.e. the procedure is not ended at this step) which may </w:t>
      </w:r>
      <w:r w:rsidRPr="00E74BF4">
        <w:rPr>
          <w:lang w:val="en-US" w:eastAsia="ko-KR"/>
        </w:rPr>
        <w:t>result in detection of its 5G-S-TMSI</w:t>
      </w:r>
      <w:r w:rsidR="00624C59" w:rsidRPr="00E74BF4">
        <w:rPr>
          <w:lang w:val="en-US" w:eastAsia="ko-KR"/>
        </w:rPr>
        <w:t>, RRC_INACTIVE to RRC_IDLE transition</w:t>
      </w:r>
      <w:r w:rsidRPr="00E74BF4">
        <w:rPr>
          <w:lang w:val="en-US" w:eastAsia="ko-KR"/>
        </w:rPr>
        <w:t xml:space="preserve"> </w:t>
      </w:r>
      <w:r w:rsidR="00624C59" w:rsidRPr="00E74BF4">
        <w:rPr>
          <w:lang w:val="en-US" w:eastAsia="ko-KR"/>
        </w:rPr>
        <w:t>followed by</w:t>
      </w:r>
      <w:r w:rsidRPr="00E74BF4">
        <w:rPr>
          <w:lang w:val="en-US" w:eastAsia="ko-KR"/>
        </w:rPr>
        <w:t xml:space="preserve"> RRC establishment procedure.</w:t>
      </w:r>
    </w:p>
    <w:p w14:paraId="1B6464FD" w14:textId="3AF259BE" w:rsidR="00624C59" w:rsidRPr="00E74BF4" w:rsidRDefault="00624C59" w:rsidP="009E40A9">
      <w:pPr>
        <w:spacing w:after="120"/>
        <w:rPr>
          <w:lang w:val="en-US" w:eastAsia="ko-KR"/>
        </w:rPr>
      </w:pPr>
      <w:r w:rsidRPr="00E74BF4">
        <w:rPr>
          <w:lang w:val="en-US" w:eastAsia="ko-KR"/>
        </w:rPr>
        <w:t>The above unclear situation indicates that the standard is not prepared to handle double paging on the UE side, which considering that double paging is currently not allowed and should not occur, should not be an issue.</w:t>
      </w:r>
    </w:p>
    <w:p w14:paraId="3334E32C" w14:textId="2C6EBFB9" w:rsidR="00624C59" w:rsidRPr="00E74BF4" w:rsidRDefault="00624C59" w:rsidP="009E40A9">
      <w:pPr>
        <w:spacing w:after="120"/>
        <w:rPr>
          <w:lang w:val="en-US" w:eastAsia="ko-KR"/>
        </w:rPr>
      </w:pPr>
      <w:r w:rsidRPr="00E74BF4">
        <w:rPr>
          <w:lang w:val="en-US" w:eastAsia="ko-KR"/>
        </w:rPr>
        <w:t xml:space="preserve">It is worth noting, that double paging scenarios </w:t>
      </w:r>
      <w:r w:rsidR="00E56689" w:rsidRPr="00E74BF4">
        <w:rPr>
          <w:lang w:val="en-US" w:eastAsia="ko-KR"/>
        </w:rPr>
        <w:t xml:space="preserve">described in the previous section </w:t>
      </w:r>
      <w:r w:rsidRPr="00E74BF4">
        <w:rPr>
          <w:lang w:val="en-US" w:eastAsia="ko-KR"/>
        </w:rPr>
        <w:t>were discovered by us during IODTs and all tested UEs behaved the same way</w:t>
      </w:r>
      <w:r w:rsidR="00E56689" w:rsidRPr="00E74BF4">
        <w:rPr>
          <w:lang w:val="en-US" w:eastAsia="ko-KR"/>
        </w:rPr>
        <w:t>. T</w:t>
      </w:r>
      <w:r w:rsidRPr="00E74BF4">
        <w:rPr>
          <w:lang w:val="en-US" w:eastAsia="ko-KR"/>
        </w:rPr>
        <w:t xml:space="preserve">hey reacted </w:t>
      </w:r>
      <w:r w:rsidR="00E56689" w:rsidRPr="00E74BF4">
        <w:rPr>
          <w:lang w:val="en-US" w:eastAsia="ko-KR"/>
        </w:rPr>
        <w:t xml:space="preserve">on fullI-RNTI and ignored 5G-S-TMSI most probably following the standard procedure steps and ending the processing of </w:t>
      </w:r>
      <w:r w:rsidR="00E56689" w:rsidRPr="00CB465B">
        <w:rPr>
          <w:i/>
          <w:iCs/>
          <w:lang w:val="en-US" w:eastAsia="ko-KR"/>
        </w:rPr>
        <w:t>Paging</w:t>
      </w:r>
      <w:r w:rsidR="00E56689" w:rsidRPr="00E74BF4">
        <w:rPr>
          <w:lang w:val="en-US" w:eastAsia="ko-KR"/>
        </w:rPr>
        <w:t xml:space="preserve"> message after initiation of the RRC Resume procedure.</w:t>
      </w:r>
    </w:p>
    <w:p w14:paraId="5C304C48" w14:textId="36A3F782" w:rsidR="00270E61" w:rsidRPr="00E74BF4" w:rsidRDefault="00270E61" w:rsidP="00270E61">
      <w:pPr>
        <w:rPr>
          <w:lang w:val="en-US"/>
        </w:rPr>
      </w:pPr>
      <w:r w:rsidRPr="00E74BF4">
        <w:rPr>
          <w:b/>
          <w:lang w:val="en-US"/>
        </w:rPr>
        <w:t>Observation 3</w:t>
      </w:r>
      <w:r w:rsidRPr="00E74BF4">
        <w:rPr>
          <w:bCs/>
          <w:lang w:val="en-US"/>
        </w:rPr>
        <w:t>:</w:t>
      </w:r>
      <w:r w:rsidRPr="00E74BF4">
        <w:rPr>
          <w:lang w:val="en-US"/>
        </w:rPr>
        <w:t xml:space="preserve"> Although the UE's support for dual paging as part of the </w:t>
      </w:r>
      <w:r w:rsidR="0041646E" w:rsidRPr="00E74BF4">
        <w:rPr>
          <w:lang w:val="en-US"/>
        </w:rPr>
        <w:t xml:space="preserve">current </w:t>
      </w:r>
      <w:r w:rsidRPr="00E74BF4">
        <w:rPr>
          <w:lang w:val="en-US"/>
        </w:rPr>
        <w:t>standard may raise some doubts, all UEs during the tests responded to RAN-initiated paging only which was not a problem for the system.</w:t>
      </w:r>
    </w:p>
    <w:p w14:paraId="04AB5607" w14:textId="0CBC2BDD" w:rsidR="00270E61" w:rsidRPr="00E74BF4" w:rsidRDefault="00270E61" w:rsidP="00270E61">
      <w:pPr>
        <w:pStyle w:val="Heading2"/>
        <w:rPr>
          <w:lang w:val="en-US"/>
        </w:rPr>
      </w:pPr>
      <w:r w:rsidRPr="00E74BF4">
        <w:rPr>
          <w:lang w:val="en-US"/>
        </w:rPr>
        <w:t>2.3</w:t>
      </w:r>
      <w:r w:rsidRPr="00E74BF4">
        <w:rPr>
          <w:lang w:val="en-US"/>
        </w:rPr>
        <w:tab/>
        <w:t>Single paging requirement implementation issues</w:t>
      </w:r>
    </w:p>
    <w:p w14:paraId="18BE652F" w14:textId="400D8E9D" w:rsidR="00843DF6" w:rsidRPr="00E74BF4" w:rsidRDefault="00843DF6" w:rsidP="00843DF6">
      <w:pPr>
        <w:rPr>
          <w:lang w:val="en-US"/>
        </w:rPr>
      </w:pPr>
      <w:r w:rsidRPr="00E74BF4">
        <w:rPr>
          <w:lang w:val="en-US"/>
        </w:rPr>
        <w:t xml:space="preserve">Since at least Scenario 2 described in Section 2.1 cannot be </w:t>
      </w:r>
      <w:r w:rsidR="00133130" w:rsidRPr="00E74BF4">
        <w:rPr>
          <w:lang w:val="en-US"/>
        </w:rPr>
        <w:t xml:space="preserve">avoided </w:t>
      </w:r>
      <w:r w:rsidRPr="00E74BF4">
        <w:rPr>
          <w:lang w:val="en-US"/>
        </w:rPr>
        <w:t xml:space="preserve">by the gNB, our further </w:t>
      </w:r>
      <w:r w:rsidR="00346B49" w:rsidRPr="00E74BF4">
        <w:rPr>
          <w:lang w:val="en-US"/>
        </w:rPr>
        <w:t>analysis</w:t>
      </w:r>
      <w:r w:rsidRPr="00E74BF4">
        <w:rPr>
          <w:lang w:val="en-US"/>
        </w:rPr>
        <w:t xml:space="preserve"> was directed towards the </w:t>
      </w:r>
      <w:r w:rsidR="000A2B7B" w:rsidRPr="00E74BF4">
        <w:rPr>
          <w:lang w:val="en-US"/>
        </w:rPr>
        <w:t>feasibility</w:t>
      </w:r>
      <w:r w:rsidRPr="00E74BF4">
        <w:rPr>
          <w:lang w:val="en-US"/>
        </w:rPr>
        <w:t xml:space="preserve"> study of ‘</w:t>
      </w:r>
      <w:r w:rsidR="0041646E" w:rsidRPr="00E74BF4">
        <w:rPr>
          <w:lang w:val="en-US"/>
        </w:rPr>
        <w:t xml:space="preserve">one </w:t>
      </w:r>
      <w:r w:rsidR="0041646E" w:rsidRPr="00E74BF4">
        <w:rPr>
          <w:i/>
          <w:iCs/>
          <w:lang w:val="en-US"/>
        </w:rPr>
        <w:t>PagingRecord</w:t>
      </w:r>
      <w:r w:rsidR="0041646E" w:rsidRPr="00E74BF4">
        <w:rPr>
          <w:lang w:val="en-US"/>
        </w:rPr>
        <w:t xml:space="preserve"> for each UE’ </w:t>
      </w:r>
      <w:r w:rsidRPr="00E74BF4">
        <w:rPr>
          <w:lang w:val="en-US"/>
        </w:rPr>
        <w:t>requirement implementation in RAN</w:t>
      </w:r>
      <w:r w:rsidR="00133130" w:rsidRPr="00E74BF4">
        <w:rPr>
          <w:lang w:val="en-US"/>
        </w:rPr>
        <w:t xml:space="preserve"> based on duplicate detection and discard</w:t>
      </w:r>
      <w:r w:rsidRPr="00E74BF4">
        <w:rPr>
          <w:lang w:val="en-US"/>
        </w:rPr>
        <w:t xml:space="preserve">. </w:t>
      </w:r>
    </w:p>
    <w:p w14:paraId="7C03903B" w14:textId="13E4604B" w:rsidR="00843DF6" w:rsidRPr="00E74BF4" w:rsidRDefault="00843DF6" w:rsidP="00843DF6">
      <w:pPr>
        <w:rPr>
          <w:rFonts w:eastAsia="Nokia Pure Text Light"/>
          <w:lang w:val="en-US"/>
        </w:rPr>
      </w:pPr>
      <w:r w:rsidRPr="00E74BF4">
        <w:rPr>
          <w:rFonts w:eastAsia="Nokia Pure Text Light"/>
          <w:lang w:val="en-US"/>
        </w:rPr>
        <w:t>As a result, we concluded that the implementation of this requirement based on the existing standard is not possible because:</w:t>
      </w:r>
    </w:p>
    <w:p w14:paraId="2FC11E6C" w14:textId="668388B7" w:rsidR="00843DF6" w:rsidRPr="00E74BF4" w:rsidRDefault="00843DF6" w:rsidP="00133130">
      <w:pPr>
        <w:pStyle w:val="ListParagraph"/>
        <w:numPr>
          <w:ilvl w:val="0"/>
          <w:numId w:val="27"/>
        </w:numPr>
        <w:spacing w:after="120"/>
        <w:ind w:left="714" w:hanging="357"/>
        <w:contextualSpacing w:val="0"/>
        <w:rPr>
          <w:rFonts w:eastAsia="Nokia Pure Text Light"/>
          <w:lang w:val="en-US"/>
        </w:rPr>
      </w:pPr>
      <w:r w:rsidRPr="00E74BF4">
        <w:rPr>
          <w:rFonts w:eastAsia="Nokia Pure Text Light"/>
          <w:lang w:val="en-US"/>
        </w:rPr>
        <w:t xml:space="preserve">gNB-DU which generates RRC </w:t>
      </w:r>
      <w:r w:rsidRPr="00E74BF4">
        <w:rPr>
          <w:rFonts w:eastAsia="Nokia Pure Text Light"/>
          <w:i/>
          <w:iCs/>
          <w:lang w:val="en-US"/>
        </w:rPr>
        <w:t>Paging</w:t>
      </w:r>
      <w:r w:rsidRPr="00E74BF4">
        <w:rPr>
          <w:rFonts w:eastAsia="Nokia Pure Text Light"/>
          <w:lang w:val="en-US"/>
        </w:rPr>
        <w:t xml:space="preserve"> message is not aware of the 5G-S-TMSI of the UE for which it receives F1AP </w:t>
      </w:r>
      <w:r w:rsidRPr="00E74BF4">
        <w:rPr>
          <w:rFonts w:eastAsia="Nokia Pure Text Light"/>
          <w:i/>
          <w:iCs/>
          <w:lang w:val="en-US"/>
        </w:rPr>
        <w:t>P</w:t>
      </w:r>
      <w:r w:rsidR="001A336D" w:rsidRPr="00E74BF4">
        <w:rPr>
          <w:rFonts w:eastAsia="Nokia Pure Text Light"/>
          <w:i/>
          <w:iCs/>
          <w:lang w:val="en-US"/>
        </w:rPr>
        <w:t>AGING</w:t>
      </w:r>
      <w:r w:rsidRPr="00E74BF4">
        <w:rPr>
          <w:rFonts w:eastAsia="Nokia Pure Text Light"/>
          <w:lang w:val="en-US"/>
        </w:rPr>
        <w:t xml:space="preserve"> message for fullI-RNTI based RAN-initiated paging</w:t>
      </w:r>
      <w:r w:rsidR="00133130" w:rsidRPr="00E74BF4">
        <w:rPr>
          <w:rFonts w:eastAsia="Nokia Pure Text Light"/>
          <w:lang w:val="en-US"/>
        </w:rPr>
        <w:t>,</w:t>
      </w:r>
    </w:p>
    <w:p w14:paraId="1EB8D9CC" w14:textId="452C025D" w:rsidR="00843DF6" w:rsidRPr="00E74BF4" w:rsidRDefault="00843DF6" w:rsidP="00133130">
      <w:pPr>
        <w:pStyle w:val="ListParagraph"/>
        <w:numPr>
          <w:ilvl w:val="0"/>
          <w:numId w:val="27"/>
        </w:numPr>
        <w:spacing w:after="120"/>
        <w:ind w:left="714" w:hanging="357"/>
        <w:contextualSpacing w:val="0"/>
        <w:rPr>
          <w:rFonts w:eastAsia="Nokia Pure Text Light"/>
          <w:lang w:val="en-US"/>
        </w:rPr>
      </w:pPr>
      <w:r w:rsidRPr="00E74BF4">
        <w:rPr>
          <w:rFonts w:eastAsia="Nokia Pure Text Light"/>
          <w:lang w:val="en-US"/>
        </w:rPr>
        <w:t xml:space="preserve">gNB that does not store UE context but serves cell(s) belonging to UE’s RNA area (i.e., it receives XnAP </w:t>
      </w:r>
      <w:r w:rsidR="001A336D" w:rsidRPr="00E74BF4">
        <w:rPr>
          <w:rFonts w:eastAsia="Nokia Pure Text Light"/>
          <w:i/>
          <w:iCs/>
          <w:lang w:val="en-US"/>
        </w:rPr>
        <w:t>RAN</w:t>
      </w:r>
      <w:r w:rsidR="001A336D" w:rsidRPr="00E74BF4">
        <w:rPr>
          <w:rFonts w:eastAsia="Nokia Pure Text Light"/>
          <w:lang w:val="en-US"/>
        </w:rPr>
        <w:t xml:space="preserve"> </w:t>
      </w:r>
      <w:r w:rsidRPr="00E74BF4">
        <w:rPr>
          <w:rFonts w:eastAsia="Nokia Pure Text Light"/>
          <w:i/>
          <w:iCs/>
          <w:lang w:val="en-US"/>
        </w:rPr>
        <w:t>PAGING</w:t>
      </w:r>
      <w:r w:rsidRPr="00E74BF4">
        <w:rPr>
          <w:rFonts w:eastAsia="Nokia Pure Text Light"/>
          <w:lang w:val="en-US"/>
        </w:rPr>
        <w:t xml:space="preserve"> messages for fullI-RNTI based RAN-initiated paging from another gNB) is not aware of the 5G</w:t>
      </w:r>
      <w:r w:rsidR="001A336D" w:rsidRPr="00E74BF4">
        <w:rPr>
          <w:rFonts w:eastAsia="Nokia Pure Text Light"/>
          <w:lang w:val="en-US"/>
        </w:rPr>
        <w:noBreakHyphen/>
      </w:r>
      <w:r w:rsidRPr="00E74BF4">
        <w:rPr>
          <w:rFonts w:eastAsia="Nokia Pure Text Light"/>
          <w:lang w:val="en-US"/>
        </w:rPr>
        <w:t>S</w:t>
      </w:r>
      <w:r w:rsidR="001A336D" w:rsidRPr="00E74BF4">
        <w:rPr>
          <w:rFonts w:eastAsia="Nokia Pure Text Light"/>
          <w:lang w:val="en-US"/>
        </w:rPr>
        <w:noBreakHyphen/>
      </w:r>
      <w:r w:rsidRPr="00E74BF4">
        <w:rPr>
          <w:rFonts w:eastAsia="Nokia Pure Text Light"/>
          <w:lang w:val="en-US"/>
        </w:rPr>
        <w:t>TMSI of the UE.</w:t>
      </w:r>
    </w:p>
    <w:p w14:paraId="3488224E" w14:textId="0BFD59E7" w:rsidR="00843DF6" w:rsidRPr="00E74BF4" w:rsidRDefault="00843DF6" w:rsidP="00133130">
      <w:pPr>
        <w:pStyle w:val="ListParagraph"/>
        <w:numPr>
          <w:ilvl w:val="0"/>
          <w:numId w:val="27"/>
        </w:numPr>
        <w:spacing w:after="120"/>
        <w:ind w:left="714" w:hanging="357"/>
        <w:contextualSpacing w:val="0"/>
        <w:rPr>
          <w:rFonts w:eastAsia="Nokia Pure Text Light"/>
          <w:lang w:val="en-US"/>
        </w:rPr>
      </w:pPr>
      <w:r w:rsidRPr="00E74BF4">
        <w:rPr>
          <w:rFonts w:eastAsia="Nokia Pure Text Light"/>
          <w:lang w:val="en-US"/>
        </w:rPr>
        <w:t xml:space="preserve">gNB-CU that stores </w:t>
      </w:r>
      <w:r w:rsidR="00133130" w:rsidRPr="00E74BF4">
        <w:rPr>
          <w:rFonts w:eastAsia="Nokia Pure Text Light"/>
          <w:lang w:val="en-US"/>
        </w:rPr>
        <w:t xml:space="preserve">RRC_INACTIVE </w:t>
      </w:r>
      <w:r w:rsidRPr="00E74BF4">
        <w:rPr>
          <w:rFonts w:eastAsia="Nokia Pure Text Light"/>
          <w:lang w:val="en-US"/>
        </w:rPr>
        <w:t xml:space="preserve">UE context is not always aware of 5G-S-TMSI of the UE for which it sends F1AP </w:t>
      </w:r>
      <w:r w:rsidRPr="00E74BF4">
        <w:rPr>
          <w:rFonts w:eastAsia="Nokia Pure Text Light"/>
          <w:i/>
          <w:iCs/>
          <w:lang w:val="en-US"/>
        </w:rPr>
        <w:t>PAGING</w:t>
      </w:r>
      <w:r w:rsidRPr="00E74BF4">
        <w:rPr>
          <w:rFonts w:eastAsia="Nokia Pure Text Light"/>
          <w:lang w:val="en-US"/>
        </w:rPr>
        <w:t xml:space="preserve"> message for fullI-RNTI based RAN-initiated Paging (</w:t>
      </w:r>
      <w:r w:rsidR="00133130" w:rsidRPr="00E74BF4">
        <w:rPr>
          <w:rFonts w:eastAsia="Nokia Pure Text Light"/>
          <w:lang w:val="en-US"/>
        </w:rPr>
        <w:t>it is aware of 5G-S-TMSI only if the UE context is created as a result of RRC connection establishment procedure).</w:t>
      </w:r>
    </w:p>
    <w:p w14:paraId="6598D0D7" w14:textId="77777777" w:rsidR="00843DF6" w:rsidRPr="00E74BF4" w:rsidRDefault="00843DF6" w:rsidP="00133130">
      <w:pPr>
        <w:pStyle w:val="ListParagraph"/>
        <w:numPr>
          <w:ilvl w:val="0"/>
          <w:numId w:val="27"/>
        </w:numPr>
        <w:spacing w:after="120"/>
        <w:ind w:left="714" w:hanging="357"/>
        <w:contextualSpacing w:val="0"/>
        <w:rPr>
          <w:rFonts w:eastAsia="Nokia Pure Text Light"/>
          <w:lang w:val="en-US"/>
        </w:rPr>
      </w:pPr>
      <w:r w:rsidRPr="00E74BF4">
        <w:rPr>
          <w:rFonts w:eastAsia="Nokia Pure Text Light"/>
          <w:lang w:val="en-US"/>
        </w:rPr>
        <w:t xml:space="preserve">gNB-CU that stores UE context is not updated with the new 5G-S-TMSI when it is changed by AMF during NAS procedures. </w:t>
      </w:r>
    </w:p>
    <w:p w14:paraId="3290C563" w14:textId="29EED4A1" w:rsidR="00843DF6" w:rsidRPr="00E74BF4" w:rsidRDefault="00843DF6" w:rsidP="00133130">
      <w:pPr>
        <w:pStyle w:val="ListParagraph"/>
        <w:numPr>
          <w:ilvl w:val="0"/>
          <w:numId w:val="27"/>
        </w:numPr>
        <w:spacing w:after="120"/>
        <w:ind w:left="714" w:hanging="357"/>
        <w:contextualSpacing w:val="0"/>
        <w:rPr>
          <w:rFonts w:eastAsia="Nokia Pure Text Light"/>
          <w:lang w:val="en-US"/>
        </w:rPr>
      </w:pPr>
      <w:bookmarkStart w:id="20" w:name="_Hlk188608485"/>
      <w:r w:rsidRPr="00E74BF4">
        <w:rPr>
          <w:rFonts w:eastAsia="Nokia Pure Text Light"/>
          <w:lang w:val="en-US"/>
        </w:rPr>
        <w:t xml:space="preserve">in the case where the gNB-CU is aware of 5G-S-TMSI of the UE in RRC_INACTIVE state and generates two F1AP </w:t>
      </w:r>
      <w:r w:rsidRPr="00E74BF4">
        <w:rPr>
          <w:rFonts w:eastAsia="Nokia Pure Text Light"/>
          <w:i/>
          <w:iCs/>
          <w:lang w:val="en-US"/>
        </w:rPr>
        <w:t>PAGING</w:t>
      </w:r>
      <w:r w:rsidRPr="00E74BF4">
        <w:rPr>
          <w:rFonts w:eastAsia="Nokia Pure Text Light"/>
          <w:lang w:val="en-US"/>
        </w:rPr>
        <w:t xml:space="preserve"> messages (not necessarily simultaneously or nearly simultaneously), it cannot determine whether the two pagings will be send in the same RRC </w:t>
      </w:r>
      <w:r w:rsidRPr="00E74BF4">
        <w:rPr>
          <w:rFonts w:eastAsia="Nokia Pure Text Light"/>
          <w:i/>
          <w:iCs/>
          <w:lang w:val="en-US"/>
        </w:rPr>
        <w:t>Paging</w:t>
      </w:r>
      <w:r w:rsidRPr="00E74BF4">
        <w:rPr>
          <w:rFonts w:eastAsia="Nokia Pure Text Light"/>
          <w:lang w:val="en-US"/>
        </w:rPr>
        <w:t xml:space="preserve"> message, because:</w:t>
      </w:r>
    </w:p>
    <w:bookmarkEnd w:id="20"/>
    <w:p w14:paraId="76F13569" w14:textId="61ADAD42" w:rsidR="00843DF6" w:rsidRPr="00E74BF4" w:rsidRDefault="00843DF6" w:rsidP="001A336D">
      <w:pPr>
        <w:pStyle w:val="ListParagraph"/>
        <w:numPr>
          <w:ilvl w:val="1"/>
          <w:numId w:val="28"/>
        </w:numPr>
        <w:spacing w:after="120"/>
        <w:contextualSpacing w:val="0"/>
        <w:rPr>
          <w:rFonts w:eastAsia="Nokia Pure Text Light"/>
          <w:lang w:val="en-US"/>
        </w:rPr>
      </w:pPr>
      <w:r w:rsidRPr="00E74BF4">
        <w:rPr>
          <w:rFonts w:eastAsia="Nokia Pure Text Light"/>
          <w:lang w:val="en-US"/>
        </w:rPr>
        <w:t xml:space="preserve">mapping of paging records to </w:t>
      </w:r>
      <w:r w:rsidR="001A336D" w:rsidRPr="00E74BF4">
        <w:rPr>
          <w:rFonts w:eastAsia="Nokia Pure Text Light"/>
          <w:lang w:val="en-US"/>
        </w:rPr>
        <w:t>PO</w:t>
      </w:r>
      <w:r w:rsidRPr="00E74BF4">
        <w:rPr>
          <w:rFonts w:eastAsia="Nokia Pure Text Light"/>
          <w:lang w:val="en-US"/>
        </w:rPr>
        <w:t xml:space="preserve">s / RRC </w:t>
      </w:r>
      <w:r w:rsidRPr="00E74BF4">
        <w:rPr>
          <w:rFonts w:eastAsia="Nokia Pure Text Light"/>
          <w:i/>
          <w:iCs/>
          <w:lang w:val="en-US"/>
        </w:rPr>
        <w:t>Paging</w:t>
      </w:r>
      <w:r w:rsidRPr="00E74BF4">
        <w:rPr>
          <w:rFonts w:eastAsia="Nokia Pure Text Light"/>
          <w:lang w:val="en-US"/>
        </w:rPr>
        <w:t xml:space="preserve"> messages is </w:t>
      </w:r>
      <w:r w:rsidR="001A336D" w:rsidRPr="00E74BF4">
        <w:rPr>
          <w:rFonts w:eastAsia="Nokia Pure Text Light"/>
          <w:lang w:val="en-US"/>
        </w:rPr>
        <w:t>an</w:t>
      </w:r>
      <w:r w:rsidRPr="00E74BF4">
        <w:rPr>
          <w:rFonts w:eastAsia="Nokia Pure Text Light"/>
          <w:lang w:val="en-US"/>
        </w:rPr>
        <w:t xml:space="preserve"> exclusive function of gNB-DU,</w:t>
      </w:r>
    </w:p>
    <w:p w14:paraId="1E9B042B" w14:textId="551453D2" w:rsidR="00843DF6" w:rsidRPr="00E74BF4" w:rsidRDefault="00843DF6" w:rsidP="001A336D">
      <w:pPr>
        <w:pStyle w:val="ListParagraph"/>
        <w:numPr>
          <w:ilvl w:val="1"/>
          <w:numId w:val="28"/>
        </w:numPr>
        <w:spacing w:after="120"/>
        <w:contextualSpacing w:val="0"/>
        <w:rPr>
          <w:rFonts w:eastAsia="Nokia Pure Text Light"/>
          <w:lang w:val="en-US"/>
        </w:rPr>
      </w:pPr>
      <w:r w:rsidRPr="00E74BF4">
        <w:rPr>
          <w:rFonts w:eastAsia="Nokia Pure Text Light"/>
          <w:lang w:val="en-US"/>
        </w:rPr>
        <w:t xml:space="preserve">gNB-CU is not </w:t>
      </w:r>
      <w:r w:rsidR="001A336D" w:rsidRPr="00E74BF4">
        <w:rPr>
          <w:rFonts w:eastAsia="Nokia Pure Text Light"/>
          <w:lang w:val="en-US"/>
        </w:rPr>
        <w:t xml:space="preserve">always </w:t>
      </w:r>
      <w:r w:rsidRPr="00E74BF4">
        <w:rPr>
          <w:rFonts w:eastAsia="Nokia Pure Text Light"/>
          <w:lang w:val="en-US"/>
        </w:rPr>
        <w:t xml:space="preserve">able to predict the </w:t>
      </w:r>
      <w:r w:rsidR="001A336D" w:rsidRPr="00E74BF4">
        <w:rPr>
          <w:rFonts w:eastAsia="Nokia Pure Text Light"/>
          <w:lang w:val="en-US"/>
        </w:rPr>
        <w:t>PO</w:t>
      </w:r>
      <w:r w:rsidRPr="00E74BF4">
        <w:rPr>
          <w:rFonts w:eastAsia="Nokia Pure Text Light"/>
          <w:lang w:val="en-US"/>
        </w:rPr>
        <w:t xml:space="preserve"> in which the paging record will be sent by gNB-DU due to:</w:t>
      </w:r>
    </w:p>
    <w:p w14:paraId="3BFBA563" w14:textId="3A52DA42" w:rsidR="00843DF6" w:rsidRPr="00E74BF4" w:rsidRDefault="00843DF6" w:rsidP="004971FB">
      <w:pPr>
        <w:pStyle w:val="ListParagraph"/>
        <w:numPr>
          <w:ilvl w:val="2"/>
          <w:numId w:val="29"/>
        </w:numPr>
        <w:spacing w:after="120"/>
        <w:contextualSpacing w:val="0"/>
        <w:rPr>
          <w:rFonts w:eastAsia="Nokia Pure Text Light"/>
          <w:lang w:val="en-US"/>
        </w:rPr>
      </w:pPr>
      <w:r w:rsidRPr="00E74BF4">
        <w:rPr>
          <w:rFonts w:eastAsia="Nokia Pure Text Light"/>
          <w:lang w:val="en-US"/>
        </w:rPr>
        <w:t xml:space="preserve">the lack of standard requirements for F1 interface message transfer delay, gNB-DU message processing delay, maximum allowed time between F1AP </w:t>
      </w:r>
      <w:r w:rsidRPr="00E74BF4">
        <w:rPr>
          <w:rFonts w:eastAsia="Nokia Pure Text Light"/>
          <w:i/>
          <w:iCs/>
          <w:lang w:val="en-US"/>
        </w:rPr>
        <w:t>PAGING</w:t>
      </w:r>
      <w:r w:rsidRPr="00E74BF4">
        <w:rPr>
          <w:rFonts w:eastAsia="Nokia Pure Text Light"/>
          <w:lang w:val="en-US"/>
        </w:rPr>
        <w:t xml:space="preserve"> message and </w:t>
      </w:r>
      <w:r w:rsidR="003E3E8B">
        <w:rPr>
          <w:rFonts w:eastAsia="Nokia Pure Text Light"/>
          <w:lang w:val="en-US"/>
        </w:rPr>
        <w:t xml:space="preserve">the </w:t>
      </w:r>
      <w:r w:rsidRPr="00E74BF4">
        <w:rPr>
          <w:rFonts w:eastAsia="Nokia Pure Text Light"/>
          <w:lang w:val="en-US"/>
        </w:rPr>
        <w:t xml:space="preserve">next available </w:t>
      </w:r>
      <w:r w:rsidR="00133130" w:rsidRPr="00E74BF4">
        <w:rPr>
          <w:rFonts w:eastAsia="Nokia Pure Text Light"/>
          <w:lang w:val="en-US"/>
        </w:rPr>
        <w:t>PO</w:t>
      </w:r>
      <w:r w:rsidRPr="00E74BF4">
        <w:rPr>
          <w:rFonts w:eastAsia="Nokia Pure Text Light"/>
          <w:lang w:val="en-US"/>
        </w:rPr>
        <w:t>,</w:t>
      </w:r>
    </w:p>
    <w:p w14:paraId="4004908B" w14:textId="4764902E" w:rsidR="00843DF6" w:rsidRPr="00E74BF4" w:rsidRDefault="00843DF6" w:rsidP="004971FB">
      <w:pPr>
        <w:pStyle w:val="ListParagraph"/>
        <w:numPr>
          <w:ilvl w:val="2"/>
          <w:numId w:val="29"/>
        </w:numPr>
        <w:spacing w:after="120"/>
        <w:contextualSpacing w:val="0"/>
        <w:rPr>
          <w:rFonts w:eastAsia="Nokia Pure Text Light"/>
          <w:lang w:val="en-US"/>
        </w:rPr>
      </w:pPr>
      <w:r w:rsidRPr="00E74BF4">
        <w:rPr>
          <w:rFonts w:eastAsia="Nokia Pure Text Light"/>
          <w:lang w:val="en-US"/>
        </w:rPr>
        <w:t xml:space="preserve">unknown status of the paging record(s) </w:t>
      </w:r>
      <w:r w:rsidR="003334E5" w:rsidRPr="00E74BF4">
        <w:rPr>
          <w:rFonts w:eastAsia="Nokia Pure Text Light"/>
          <w:lang w:val="en-US"/>
        </w:rPr>
        <w:t>transferred</w:t>
      </w:r>
      <w:r w:rsidRPr="00E74BF4">
        <w:rPr>
          <w:rFonts w:eastAsia="Nokia Pure Text Light"/>
          <w:lang w:val="en-US"/>
        </w:rPr>
        <w:t xml:space="preserve"> earlier (there is no L3 acknowledgement for F1AP </w:t>
      </w:r>
      <w:r w:rsidRPr="00E74BF4">
        <w:rPr>
          <w:rFonts w:eastAsia="Nokia Pure Text Light"/>
          <w:i/>
          <w:iCs/>
          <w:lang w:val="en-US"/>
        </w:rPr>
        <w:t>PAGING</w:t>
      </w:r>
      <w:r w:rsidRPr="00E74BF4">
        <w:rPr>
          <w:rFonts w:eastAsia="Nokia Pure Text Light"/>
          <w:lang w:val="en-US"/>
        </w:rPr>
        <w:t xml:space="preserve"> message),</w:t>
      </w:r>
    </w:p>
    <w:p w14:paraId="47324772" w14:textId="4117F8A1" w:rsidR="00270E61" w:rsidRPr="00E74BF4" w:rsidRDefault="00843DF6" w:rsidP="004971FB">
      <w:pPr>
        <w:pStyle w:val="ListParagraph"/>
        <w:numPr>
          <w:ilvl w:val="2"/>
          <w:numId w:val="29"/>
        </w:numPr>
        <w:spacing w:after="120"/>
        <w:contextualSpacing w:val="0"/>
        <w:rPr>
          <w:rFonts w:eastAsia="Nokia Pure Text Light"/>
          <w:lang w:val="en-US"/>
        </w:rPr>
      </w:pPr>
      <w:r w:rsidRPr="00E74BF4">
        <w:rPr>
          <w:rFonts w:eastAsia="Nokia Pure Text Light"/>
          <w:lang w:val="en-US"/>
        </w:rPr>
        <w:t xml:space="preserve">usage of gNB-DU controlled paging strategies comprising low priority paging discard and/or paging postponing in case of </w:t>
      </w:r>
      <w:r w:rsidR="001A336D" w:rsidRPr="00E74BF4">
        <w:rPr>
          <w:rFonts w:eastAsia="Nokia Pure Text Light"/>
          <w:lang w:val="en-US"/>
        </w:rPr>
        <w:t>PO</w:t>
      </w:r>
      <w:r w:rsidRPr="00E74BF4">
        <w:rPr>
          <w:rFonts w:eastAsia="Nokia Pure Text Light"/>
          <w:lang w:val="en-US"/>
        </w:rPr>
        <w:t xml:space="preserve"> congestion and gNB-DU paging repetitions.</w:t>
      </w:r>
    </w:p>
    <w:p w14:paraId="2462AF5D" w14:textId="781E40AF" w:rsidR="001A336D" w:rsidRPr="00E74BF4" w:rsidRDefault="001A336D" w:rsidP="001A336D">
      <w:pPr>
        <w:rPr>
          <w:lang w:val="en-US"/>
        </w:rPr>
      </w:pPr>
      <w:bookmarkStart w:id="21" w:name="_Hlk193789363"/>
      <w:r w:rsidRPr="00E74BF4">
        <w:rPr>
          <w:b/>
          <w:lang w:val="en-US"/>
        </w:rPr>
        <w:t>Observation 4</w:t>
      </w:r>
      <w:r w:rsidRPr="00E74BF4">
        <w:rPr>
          <w:bCs/>
          <w:lang w:val="en-US"/>
        </w:rPr>
        <w:t>:</w:t>
      </w:r>
      <w:r w:rsidRPr="00E74BF4">
        <w:rPr>
          <w:lang w:val="en-US"/>
        </w:rPr>
        <w:t xml:space="preserve"> The implementation of the </w:t>
      </w:r>
      <w:r w:rsidR="0041646E" w:rsidRPr="00E74BF4">
        <w:rPr>
          <w:lang w:val="en-US"/>
        </w:rPr>
        <w:t xml:space="preserve">’one </w:t>
      </w:r>
      <w:r w:rsidR="0041646E" w:rsidRPr="00E74BF4">
        <w:rPr>
          <w:i/>
          <w:iCs/>
          <w:lang w:val="en-US"/>
        </w:rPr>
        <w:t>PagingRecord</w:t>
      </w:r>
      <w:r w:rsidR="0041646E" w:rsidRPr="00E74BF4">
        <w:rPr>
          <w:lang w:val="en-US"/>
        </w:rPr>
        <w:t xml:space="preserve"> for each UE’ </w:t>
      </w:r>
      <w:r w:rsidRPr="00E74BF4">
        <w:rPr>
          <w:lang w:val="en-US"/>
        </w:rPr>
        <w:t>requirement for the 5G-S-TMSI &amp; fullI</w:t>
      </w:r>
      <w:r w:rsidR="00D53C73">
        <w:rPr>
          <w:lang w:val="en-US"/>
        </w:rPr>
        <w:noBreakHyphen/>
      </w:r>
      <w:r w:rsidRPr="00E74BF4">
        <w:rPr>
          <w:lang w:val="en-US"/>
        </w:rPr>
        <w:t xml:space="preserve">RNTI case based on the current standard is not </w:t>
      </w:r>
      <w:r w:rsidR="00D53C73">
        <w:rPr>
          <w:lang w:val="en-US"/>
        </w:rPr>
        <w:t>possible</w:t>
      </w:r>
      <w:r w:rsidRPr="00E74BF4">
        <w:rPr>
          <w:lang w:val="en-US"/>
        </w:rPr>
        <w:t>.</w:t>
      </w:r>
    </w:p>
    <w:bookmarkEnd w:id="21"/>
    <w:p w14:paraId="2AC28D86" w14:textId="1E631126" w:rsidR="002D3B0F" w:rsidRPr="00E74BF4" w:rsidRDefault="002D3B0F" w:rsidP="002D3B0F">
      <w:pPr>
        <w:pStyle w:val="Heading2"/>
        <w:rPr>
          <w:lang w:val="en-US"/>
        </w:rPr>
      </w:pPr>
      <w:r w:rsidRPr="00E74BF4">
        <w:rPr>
          <w:lang w:val="en-US"/>
        </w:rPr>
        <w:t>2.3</w:t>
      </w:r>
      <w:r w:rsidRPr="00E74BF4">
        <w:rPr>
          <w:lang w:val="en-US"/>
        </w:rPr>
        <w:tab/>
        <w:t>Proposed solution</w:t>
      </w:r>
    </w:p>
    <w:p w14:paraId="4E310F59" w14:textId="2CCDE96E" w:rsidR="002D3B0F" w:rsidRPr="00E74BF4" w:rsidRDefault="002D3B0F" w:rsidP="002D3B0F">
      <w:pPr>
        <w:rPr>
          <w:lang w:val="en-US"/>
        </w:rPr>
      </w:pPr>
      <w:r w:rsidRPr="00E74BF4">
        <w:rPr>
          <w:lang w:val="en-US"/>
        </w:rPr>
        <w:t>In our view, the ‘</w:t>
      </w:r>
      <w:r w:rsidR="0041646E" w:rsidRPr="00E74BF4">
        <w:rPr>
          <w:lang w:val="en-US"/>
        </w:rPr>
        <w:t xml:space="preserve">one </w:t>
      </w:r>
      <w:r w:rsidR="0041646E" w:rsidRPr="00E74BF4">
        <w:rPr>
          <w:i/>
          <w:iCs/>
          <w:lang w:val="en-US"/>
        </w:rPr>
        <w:t>PagingRecord</w:t>
      </w:r>
      <w:r w:rsidR="0041646E" w:rsidRPr="00E74BF4">
        <w:rPr>
          <w:lang w:val="en-US"/>
        </w:rPr>
        <w:t xml:space="preserve"> for each UE’ </w:t>
      </w:r>
      <w:r w:rsidRPr="00E74BF4">
        <w:rPr>
          <w:lang w:val="en-US"/>
        </w:rPr>
        <w:t xml:space="preserve">requirement for the 5G-S-TMSI &amp; fullI-RNTI case is neither needed nor currently implementable. </w:t>
      </w:r>
      <w:r w:rsidR="009B1500" w:rsidRPr="00E74BF4">
        <w:rPr>
          <w:lang w:val="en-US"/>
        </w:rPr>
        <w:t>Thus</w:t>
      </w:r>
      <w:r w:rsidRPr="00E74BF4">
        <w:rPr>
          <w:lang w:val="en-US"/>
        </w:rPr>
        <w:t xml:space="preserve">, we propose to relax this requirement so that the </w:t>
      </w:r>
      <w:r w:rsidR="00734471" w:rsidRPr="00E74BF4">
        <w:rPr>
          <w:lang w:val="en-US"/>
        </w:rPr>
        <w:t>simultaneous</w:t>
      </w:r>
      <w:r w:rsidRPr="00E74BF4">
        <w:rPr>
          <w:lang w:val="en-US"/>
        </w:rPr>
        <w:t xml:space="preserve"> 5G-S-TMSI &amp; fullI</w:t>
      </w:r>
      <w:r w:rsidR="00E34640" w:rsidRPr="00E74BF4">
        <w:rPr>
          <w:lang w:val="en-US"/>
        </w:rPr>
        <w:noBreakHyphen/>
      </w:r>
      <w:r w:rsidRPr="00E74BF4">
        <w:rPr>
          <w:lang w:val="en-US"/>
        </w:rPr>
        <w:t>RNTI paging is allowed.</w:t>
      </w:r>
    </w:p>
    <w:p w14:paraId="7245617E" w14:textId="0652797C" w:rsidR="009B1500" w:rsidRPr="00E74BF4" w:rsidRDefault="009B1500" w:rsidP="002D3B0F">
      <w:pPr>
        <w:rPr>
          <w:lang w:val="en-US"/>
        </w:rPr>
      </w:pPr>
      <w:r w:rsidRPr="00E74BF4">
        <w:rPr>
          <w:b/>
          <w:lang w:val="en-US"/>
        </w:rPr>
        <w:t>Proposal 1</w:t>
      </w:r>
      <w:r w:rsidRPr="00E74BF4">
        <w:rPr>
          <w:bCs/>
          <w:lang w:val="en-US"/>
        </w:rPr>
        <w:t>:</w:t>
      </w:r>
      <w:r w:rsidRPr="00E74BF4">
        <w:rPr>
          <w:lang w:val="en-US"/>
        </w:rPr>
        <w:t xml:space="preserve"> RAN2 to decide whether the 38.331 Clause 5.3.2.2 </w:t>
      </w:r>
      <w:r w:rsidR="00E34640" w:rsidRPr="00E74BF4">
        <w:rPr>
          <w:lang w:val="en-US"/>
        </w:rPr>
        <w:t>‘</w:t>
      </w:r>
      <w:r w:rsidRPr="00E74BF4">
        <w:rPr>
          <w:lang w:val="en-US"/>
        </w:rPr>
        <w:t xml:space="preserve">one </w:t>
      </w:r>
      <w:r w:rsidRPr="00E74BF4">
        <w:rPr>
          <w:i/>
          <w:iCs/>
          <w:lang w:val="en-US"/>
        </w:rPr>
        <w:t>PagingRecord</w:t>
      </w:r>
      <w:r w:rsidRPr="00E74BF4">
        <w:rPr>
          <w:lang w:val="en-US"/>
        </w:rPr>
        <w:t xml:space="preserve"> for each UE</w:t>
      </w:r>
      <w:r w:rsidR="00E34640" w:rsidRPr="00E74BF4">
        <w:rPr>
          <w:lang w:val="en-US"/>
        </w:rPr>
        <w:t>’</w:t>
      </w:r>
      <w:r w:rsidRPr="00E74BF4">
        <w:rPr>
          <w:lang w:val="en-US"/>
        </w:rPr>
        <w:t xml:space="preserve"> requirement for the </w:t>
      </w:r>
      <w:bookmarkStart w:id="22" w:name="_Hlk193788406"/>
      <w:r w:rsidR="00734471" w:rsidRPr="00E74BF4">
        <w:rPr>
          <w:lang w:val="en-US"/>
        </w:rPr>
        <w:t>simultaneous</w:t>
      </w:r>
      <w:r w:rsidRPr="00E74BF4">
        <w:rPr>
          <w:lang w:val="en-US"/>
        </w:rPr>
        <w:t xml:space="preserve"> 5G-S-TMSI CN-initiated and fullI-RNTI RAN-initiated paging scenario </w:t>
      </w:r>
      <w:bookmarkEnd w:id="22"/>
      <w:r w:rsidRPr="00E74BF4">
        <w:rPr>
          <w:lang w:val="en-US"/>
        </w:rPr>
        <w:t>is needed.</w:t>
      </w:r>
    </w:p>
    <w:p w14:paraId="265FF4A4" w14:textId="3E317D41" w:rsidR="00F7412A" w:rsidRPr="00E74BF4" w:rsidRDefault="009B1500" w:rsidP="002D3B0F">
      <w:pPr>
        <w:rPr>
          <w:lang w:val="en-US"/>
        </w:rPr>
      </w:pPr>
      <w:r w:rsidRPr="00E74BF4">
        <w:rPr>
          <w:b/>
          <w:lang w:val="en-US"/>
        </w:rPr>
        <w:lastRenderedPageBreak/>
        <w:t>Proposal 2</w:t>
      </w:r>
      <w:r w:rsidRPr="00E74BF4">
        <w:rPr>
          <w:bCs/>
          <w:lang w:val="en-US"/>
        </w:rPr>
        <w:t>:</w:t>
      </w:r>
      <w:r w:rsidRPr="00E74BF4">
        <w:rPr>
          <w:lang w:val="en-US"/>
        </w:rPr>
        <w:t xml:space="preserve"> </w:t>
      </w:r>
      <w:r w:rsidR="007B4AFF" w:rsidRPr="00E74BF4">
        <w:rPr>
          <w:lang w:val="en-US"/>
        </w:rPr>
        <w:t xml:space="preserve">If the existing limitation is not needed relax ‘one </w:t>
      </w:r>
      <w:r w:rsidR="007B4AFF" w:rsidRPr="00E74BF4">
        <w:rPr>
          <w:i/>
          <w:iCs/>
          <w:lang w:val="en-US"/>
        </w:rPr>
        <w:t>PagingRecord</w:t>
      </w:r>
      <w:r w:rsidR="007B4AFF" w:rsidRPr="00E74BF4">
        <w:rPr>
          <w:lang w:val="en-US"/>
        </w:rPr>
        <w:t xml:space="preserve"> for each UE’ requirement so that simultaneous 5G-S-TMSI CN-initiated and fullI-RNTI RAN-initiated paging is allowed. Draft CR for 38.331 Rel-18 is provided for discussion and agreement [1].</w:t>
      </w:r>
    </w:p>
    <w:p w14:paraId="6960C6B9" w14:textId="1DA90952" w:rsidR="009B1500" w:rsidRPr="00E74BF4" w:rsidRDefault="00F7412A" w:rsidP="002D3B0F">
      <w:pPr>
        <w:rPr>
          <w:lang w:val="en-US"/>
        </w:rPr>
      </w:pPr>
      <w:r w:rsidRPr="00E74BF4">
        <w:rPr>
          <w:b/>
          <w:lang w:val="en-US"/>
        </w:rPr>
        <w:t>Proposal 3</w:t>
      </w:r>
      <w:r w:rsidRPr="00E74BF4">
        <w:rPr>
          <w:bCs/>
          <w:lang w:val="en-US"/>
        </w:rPr>
        <w:t xml:space="preserve">: </w:t>
      </w:r>
      <w:r w:rsidR="00E045C2" w:rsidRPr="00E74BF4">
        <w:rPr>
          <w:bCs/>
          <w:lang w:val="en-US"/>
        </w:rPr>
        <w:t xml:space="preserve">If the existing limitation is needed send LS to RAN3 asking for specification of signaling enabling implementation of ‘one </w:t>
      </w:r>
      <w:r w:rsidR="00E045C2" w:rsidRPr="00E74BF4">
        <w:rPr>
          <w:bCs/>
          <w:i/>
          <w:iCs/>
          <w:lang w:val="en-US"/>
        </w:rPr>
        <w:t>PagingRecord</w:t>
      </w:r>
      <w:r w:rsidR="00E045C2" w:rsidRPr="00E74BF4">
        <w:rPr>
          <w:bCs/>
          <w:lang w:val="en-US"/>
        </w:rPr>
        <w:t xml:space="preserve"> for each UE’ requirement for the simultaneous 5G-S-TMSI CN-initiated and fullI-RNTI RAN-initiated paging scenario.</w:t>
      </w:r>
    </w:p>
    <w:p w14:paraId="16CB5684" w14:textId="77777777" w:rsidR="008B549E" w:rsidRPr="00346B49" w:rsidRDefault="008B549E" w:rsidP="008B549E">
      <w:pPr>
        <w:pStyle w:val="Heading1"/>
        <w:rPr>
          <w:lang w:val="en-US"/>
        </w:rPr>
      </w:pPr>
      <w:r w:rsidRPr="00346B49">
        <w:rPr>
          <w:lang w:val="en-US"/>
        </w:rPr>
        <w:t>3</w:t>
      </w:r>
      <w:r w:rsidRPr="00346B49">
        <w:rPr>
          <w:lang w:val="en-US"/>
        </w:rPr>
        <w:tab/>
        <w:t>Conclusion</w:t>
      </w:r>
    </w:p>
    <w:p w14:paraId="766D4156" w14:textId="77777777" w:rsidR="008B549E" w:rsidRPr="00346B49" w:rsidRDefault="008B549E" w:rsidP="008B549E">
      <w:pPr>
        <w:rPr>
          <w:lang w:val="en-US"/>
        </w:rPr>
      </w:pPr>
      <w:r w:rsidRPr="00346B49">
        <w:rPr>
          <w:lang w:val="en-US"/>
        </w:rPr>
        <w:t>This document has made the following observations:</w:t>
      </w:r>
    </w:p>
    <w:p w14:paraId="4C194211" w14:textId="1A517959" w:rsidR="0041646E" w:rsidRPr="00346B49" w:rsidRDefault="0041646E" w:rsidP="0041646E">
      <w:pPr>
        <w:rPr>
          <w:lang w:val="en-US"/>
        </w:rPr>
      </w:pPr>
      <w:r w:rsidRPr="00346B49">
        <w:rPr>
          <w:b/>
          <w:lang w:val="en-US"/>
        </w:rPr>
        <w:t>Observation 1</w:t>
      </w:r>
      <w:r w:rsidRPr="00346B49">
        <w:rPr>
          <w:bCs/>
          <w:lang w:val="en-US"/>
        </w:rPr>
        <w:t>:</w:t>
      </w:r>
      <w:r w:rsidRPr="00346B49">
        <w:rPr>
          <w:lang w:val="en-US"/>
        </w:rPr>
        <w:t xml:space="preserve"> </w:t>
      </w:r>
      <w:r w:rsidR="000A2B7B" w:rsidRPr="000A2B7B">
        <w:rPr>
          <w:lang w:val="en-US"/>
        </w:rPr>
        <w:t>There are scenarios that result in double paging (5G-S-TMSI &amp; fullI-RNTI) caused by interaction between paging and UE context release procedures.</w:t>
      </w:r>
    </w:p>
    <w:p w14:paraId="000873CD" w14:textId="1B93E8FC" w:rsidR="0041646E" w:rsidRPr="00346B49" w:rsidRDefault="0041646E" w:rsidP="0041646E">
      <w:pPr>
        <w:rPr>
          <w:lang w:val="en-US"/>
        </w:rPr>
      </w:pPr>
      <w:r w:rsidRPr="00346B49">
        <w:rPr>
          <w:b/>
          <w:lang w:val="en-US"/>
        </w:rPr>
        <w:t>Observation 2</w:t>
      </w:r>
      <w:r w:rsidRPr="00346B49">
        <w:rPr>
          <w:bCs/>
          <w:lang w:val="en-US"/>
        </w:rPr>
        <w:t>:</w:t>
      </w:r>
      <w:r w:rsidRPr="00346B49">
        <w:rPr>
          <w:lang w:val="en-US"/>
        </w:rPr>
        <w:t xml:space="preserve"> </w:t>
      </w:r>
      <w:r w:rsidR="000A2B7B" w:rsidRPr="00E74BF4">
        <w:rPr>
          <w:lang w:val="en-US"/>
        </w:rPr>
        <w:t>Avoidance of scenarios causing double paging may unnecessarily delay NGAP UE Context Release procedure and/or limit the use of gNB-DU paging strategies for RAN-initiated paging.</w:t>
      </w:r>
    </w:p>
    <w:p w14:paraId="63A05910" w14:textId="3EE1676B" w:rsidR="0041646E" w:rsidRPr="00346B49" w:rsidRDefault="0041646E" w:rsidP="0041646E">
      <w:pPr>
        <w:rPr>
          <w:lang w:val="en-US"/>
        </w:rPr>
      </w:pPr>
      <w:r w:rsidRPr="00346B49">
        <w:rPr>
          <w:b/>
          <w:lang w:val="en-US"/>
        </w:rPr>
        <w:t>Observation 3</w:t>
      </w:r>
      <w:r w:rsidRPr="00346B49">
        <w:rPr>
          <w:bCs/>
          <w:lang w:val="en-US"/>
        </w:rPr>
        <w:t>:</w:t>
      </w:r>
      <w:r w:rsidRPr="00346B49">
        <w:rPr>
          <w:lang w:val="en-US"/>
        </w:rPr>
        <w:t xml:space="preserve"> </w:t>
      </w:r>
      <w:r w:rsidR="00164805" w:rsidRPr="00E74BF4">
        <w:rPr>
          <w:lang w:val="en-US"/>
        </w:rPr>
        <w:t>Although the UE's support for dual paging as part of the current standard may raise some doubts, all UEs during the tests responded to RAN-initiated paging only which was not a problem for the system.</w:t>
      </w:r>
    </w:p>
    <w:p w14:paraId="108EE151" w14:textId="5E613321" w:rsidR="0041646E" w:rsidRPr="00346B49" w:rsidRDefault="0041646E" w:rsidP="0041646E">
      <w:pPr>
        <w:rPr>
          <w:lang w:val="en-US"/>
        </w:rPr>
      </w:pPr>
      <w:r w:rsidRPr="00346B49">
        <w:rPr>
          <w:b/>
          <w:lang w:val="en-US"/>
        </w:rPr>
        <w:t>Observation 4</w:t>
      </w:r>
      <w:r w:rsidRPr="00346B49">
        <w:rPr>
          <w:bCs/>
          <w:lang w:val="en-US"/>
        </w:rPr>
        <w:t>:</w:t>
      </w:r>
      <w:r w:rsidRPr="00346B49">
        <w:rPr>
          <w:lang w:val="en-US"/>
        </w:rPr>
        <w:t xml:space="preserve"> </w:t>
      </w:r>
      <w:r w:rsidR="002E3A18" w:rsidRPr="00E74BF4">
        <w:rPr>
          <w:lang w:val="en-US"/>
        </w:rPr>
        <w:t xml:space="preserve">The implementation of the ’one </w:t>
      </w:r>
      <w:r w:rsidR="002E3A18" w:rsidRPr="00E74BF4">
        <w:rPr>
          <w:i/>
          <w:iCs/>
          <w:lang w:val="en-US"/>
        </w:rPr>
        <w:t>PagingRecord</w:t>
      </w:r>
      <w:r w:rsidR="002E3A18" w:rsidRPr="00E74BF4">
        <w:rPr>
          <w:lang w:val="en-US"/>
        </w:rPr>
        <w:t xml:space="preserve"> for each UE’ requirement for the 5G-S-TMSI &amp; fullI</w:t>
      </w:r>
      <w:r w:rsidR="002E3A18">
        <w:rPr>
          <w:lang w:val="en-US"/>
        </w:rPr>
        <w:noBreakHyphen/>
      </w:r>
      <w:r w:rsidR="002E3A18" w:rsidRPr="00E74BF4">
        <w:rPr>
          <w:lang w:val="en-US"/>
        </w:rPr>
        <w:t xml:space="preserve">RNTI case based on the current standard is not </w:t>
      </w:r>
      <w:r w:rsidR="002E3A18">
        <w:rPr>
          <w:lang w:val="en-US"/>
        </w:rPr>
        <w:t>possible</w:t>
      </w:r>
      <w:r w:rsidR="002E3A18" w:rsidRPr="00E74BF4">
        <w:rPr>
          <w:lang w:val="en-US"/>
        </w:rPr>
        <w:t>.</w:t>
      </w:r>
    </w:p>
    <w:p w14:paraId="6FF43D0F" w14:textId="77777777" w:rsidR="008B549E" w:rsidRPr="00E74BF4" w:rsidRDefault="008B549E" w:rsidP="008B549E">
      <w:pPr>
        <w:rPr>
          <w:bCs/>
          <w:lang w:val="en-US"/>
        </w:rPr>
      </w:pPr>
      <w:r w:rsidRPr="00E74BF4">
        <w:rPr>
          <w:bCs/>
          <w:lang w:val="en-US"/>
        </w:rPr>
        <w:t>And proposed the following:</w:t>
      </w:r>
    </w:p>
    <w:p w14:paraId="4820FB6E" w14:textId="27FEB763" w:rsidR="0095120D" w:rsidRPr="00E74BF4" w:rsidRDefault="0095120D" w:rsidP="0095120D">
      <w:pPr>
        <w:rPr>
          <w:lang w:val="en-US"/>
        </w:rPr>
      </w:pPr>
      <w:r w:rsidRPr="00E74BF4">
        <w:rPr>
          <w:b/>
          <w:lang w:val="en-US"/>
        </w:rPr>
        <w:t>Proposal 1</w:t>
      </w:r>
      <w:r w:rsidRPr="00E74BF4">
        <w:rPr>
          <w:bCs/>
          <w:lang w:val="en-US"/>
        </w:rPr>
        <w:t>:</w:t>
      </w:r>
      <w:r w:rsidRPr="00E74BF4">
        <w:rPr>
          <w:lang w:val="en-US"/>
        </w:rPr>
        <w:t xml:space="preserve"> </w:t>
      </w:r>
      <w:r w:rsidR="002E3A18" w:rsidRPr="00E74BF4">
        <w:rPr>
          <w:lang w:val="en-US"/>
        </w:rPr>
        <w:t xml:space="preserve">RAN2 to decide whether the 38.331 Clause 5.3.2.2 ‘one </w:t>
      </w:r>
      <w:r w:rsidR="002E3A18" w:rsidRPr="00E74BF4">
        <w:rPr>
          <w:i/>
          <w:iCs/>
          <w:lang w:val="en-US"/>
        </w:rPr>
        <w:t>PagingRecord</w:t>
      </w:r>
      <w:r w:rsidR="002E3A18" w:rsidRPr="00E74BF4">
        <w:rPr>
          <w:lang w:val="en-US"/>
        </w:rPr>
        <w:t xml:space="preserve"> for each UE’ requirement for the simultaneous 5G-S-TMSI CN-initiated and fullI-RNTI RAN-initiated paging scenario is needed.</w:t>
      </w:r>
    </w:p>
    <w:p w14:paraId="345A7EEB" w14:textId="2FA89F07" w:rsidR="0095120D" w:rsidRPr="00E74BF4" w:rsidRDefault="0095120D" w:rsidP="0095120D">
      <w:pPr>
        <w:rPr>
          <w:lang w:val="en-US"/>
        </w:rPr>
      </w:pPr>
      <w:r w:rsidRPr="00E74BF4">
        <w:rPr>
          <w:b/>
          <w:bCs/>
          <w:lang w:val="en-US"/>
        </w:rPr>
        <w:t>Proposal 2</w:t>
      </w:r>
      <w:r w:rsidRPr="00E74BF4">
        <w:rPr>
          <w:lang w:val="en-US"/>
        </w:rPr>
        <w:t xml:space="preserve">: </w:t>
      </w:r>
      <w:r w:rsidR="00E34640" w:rsidRPr="00E74BF4">
        <w:rPr>
          <w:lang w:val="en-US"/>
        </w:rPr>
        <w:t>If the existing limitation is not needed r</w:t>
      </w:r>
      <w:r w:rsidRPr="00E74BF4">
        <w:rPr>
          <w:lang w:val="en-US"/>
        </w:rPr>
        <w:t xml:space="preserve">elax </w:t>
      </w:r>
      <w:r w:rsidR="00E34640" w:rsidRPr="00E74BF4">
        <w:rPr>
          <w:lang w:val="en-US"/>
        </w:rPr>
        <w:t>‘</w:t>
      </w:r>
      <w:r w:rsidRPr="00E74BF4">
        <w:rPr>
          <w:lang w:val="en-US"/>
        </w:rPr>
        <w:t xml:space="preserve">one </w:t>
      </w:r>
      <w:r w:rsidRPr="00E74BF4">
        <w:rPr>
          <w:i/>
          <w:iCs/>
          <w:lang w:val="en-US"/>
        </w:rPr>
        <w:t>PagingRecord</w:t>
      </w:r>
      <w:r w:rsidRPr="00E74BF4">
        <w:rPr>
          <w:lang w:val="en-US"/>
        </w:rPr>
        <w:t xml:space="preserve"> for each UE</w:t>
      </w:r>
      <w:r w:rsidR="00E34640" w:rsidRPr="00E74BF4">
        <w:rPr>
          <w:lang w:val="en-US"/>
        </w:rPr>
        <w:t>’</w:t>
      </w:r>
      <w:r w:rsidRPr="00E74BF4">
        <w:rPr>
          <w:lang w:val="en-US"/>
        </w:rPr>
        <w:t xml:space="preserve"> requirement so that </w:t>
      </w:r>
      <w:r w:rsidR="000A2B7B" w:rsidRPr="00E74BF4">
        <w:rPr>
          <w:lang w:val="en-US"/>
        </w:rPr>
        <w:t>simultaneous</w:t>
      </w:r>
      <w:r w:rsidRPr="00E74BF4">
        <w:rPr>
          <w:lang w:val="en-US"/>
        </w:rPr>
        <w:t xml:space="preserve"> 5G-S-TMSI CN-initiated and fullI-RNTI RAN-initiated paging is allowed</w:t>
      </w:r>
      <w:r w:rsidR="1DAF25B6" w:rsidRPr="00E74BF4">
        <w:rPr>
          <w:lang w:val="en-US"/>
        </w:rPr>
        <w:t>.</w:t>
      </w:r>
      <w:r w:rsidRPr="00E74BF4">
        <w:rPr>
          <w:lang w:val="en-US"/>
        </w:rPr>
        <w:t xml:space="preserve"> Draft CR for 38.331 Rel-18 is provided for discussion and agreement [1].</w:t>
      </w:r>
    </w:p>
    <w:p w14:paraId="0EC3D856" w14:textId="520213A1" w:rsidR="0095120D" w:rsidRPr="00E74BF4" w:rsidRDefault="0095120D" w:rsidP="0095120D">
      <w:pPr>
        <w:rPr>
          <w:lang w:val="en-US"/>
        </w:rPr>
      </w:pPr>
      <w:r w:rsidRPr="00E74BF4">
        <w:rPr>
          <w:b/>
          <w:lang w:val="en-US"/>
        </w:rPr>
        <w:t>Proposal 3</w:t>
      </w:r>
      <w:r w:rsidRPr="00E74BF4">
        <w:rPr>
          <w:bCs/>
          <w:lang w:val="en-US"/>
        </w:rPr>
        <w:t xml:space="preserve">: </w:t>
      </w:r>
      <w:r w:rsidR="00E34640" w:rsidRPr="00E74BF4">
        <w:rPr>
          <w:bCs/>
          <w:lang w:val="en-US"/>
        </w:rPr>
        <w:t>If the existing limitation is needed s</w:t>
      </w:r>
      <w:r w:rsidRPr="00E74BF4">
        <w:rPr>
          <w:bCs/>
          <w:lang w:val="en-US"/>
        </w:rPr>
        <w:t>end LS to RAN</w:t>
      </w:r>
      <w:r w:rsidR="00734471" w:rsidRPr="00E74BF4">
        <w:rPr>
          <w:bCs/>
          <w:lang w:val="en-US"/>
        </w:rPr>
        <w:t>3</w:t>
      </w:r>
      <w:r w:rsidRPr="00E74BF4">
        <w:rPr>
          <w:bCs/>
          <w:lang w:val="en-US"/>
        </w:rPr>
        <w:t xml:space="preserve"> asking for specification of signaling enabling implementation of </w:t>
      </w:r>
      <w:r w:rsidR="00E34640" w:rsidRPr="00E74BF4">
        <w:rPr>
          <w:bCs/>
          <w:lang w:val="en-US"/>
        </w:rPr>
        <w:t>‘</w:t>
      </w:r>
      <w:r w:rsidRPr="00E74BF4">
        <w:rPr>
          <w:bCs/>
          <w:lang w:val="en-US"/>
        </w:rPr>
        <w:t xml:space="preserve">one </w:t>
      </w:r>
      <w:r w:rsidRPr="00E74BF4">
        <w:rPr>
          <w:bCs/>
          <w:i/>
          <w:iCs/>
          <w:lang w:val="en-US"/>
        </w:rPr>
        <w:t>PagingRecord</w:t>
      </w:r>
      <w:r w:rsidRPr="00E74BF4">
        <w:rPr>
          <w:bCs/>
          <w:lang w:val="en-US"/>
        </w:rPr>
        <w:t xml:space="preserve"> for each UE</w:t>
      </w:r>
      <w:r w:rsidR="00E34640" w:rsidRPr="00E74BF4">
        <w:rPr>
          <w:bCs/>
          <w:lang w:val="en-US"/>
        </w:rPr>
        <w:t>’</w:t>
      </w:r>
      <w:r w:rsidRPr="00E74BF4">
        <w:rPr>
          <w:bCs/>
          <w:lang w:val="en-US"/>
        </w:rPr>
        <w:t xml:space="preserve"> requirement for the </w:t>
      </w:r>
      <w:r w:rsidR="00734471" w:rsidRPr="00E74BF4">
        <w:rPr>
          <w:bCs/>
          <w:lang w:val="en-US"/>
        </w:rPr>
        <w:t>simultaneous</w:t>
      </w:r>
      <w:r w:rsidRPr="00E74BF4">
        <w:rPr>
          <w:bCs/>
          <w:lang w:val="en-US"/>
        </w:rPr>
        <w:t xml:space="preserve"> 5G-S-TMSI CN-initiated and fullI-RNTI RAN-initiated paging scenario.</w:t>
      </w:r>
    </w:p>
    <w:p w14:paraId="08E8251E" w14:textId="77777777" w:rsidR="00E34640" w:rsidRPr="00E74BF4" w:rsidRDefault="00E34640" w:rsidP="00E34640">
      <w:pPr>
        <w:pStyle w:val="Heading1"/>
        <w:rPr>
          <w:lang w:val="en-US"/>
        </w:rPr>
      </w:pPr>
      <w:r w:rsidRPr="00E74BF4">
        <w:rPr>
          <w:lang w:val="en-US"/>
        </w:rPr>
        <w:t>4</w:t>
      </w:r>
      <w:r w:rsidRPr="00E74BF4">
        <w:rPr>
          <w:lang w:val="en-US"/>
        </w:rPr>
        <w:tab/>
        <w:t>References</w:t>
      </w:r>
    </w:p>
    <w:p w14:paraId="3062CDE7" w14:textId="76209C44" w:rsidR="008B549E" w:rsidRPr="00E74BF4" w:rsidRDefault="00E34640" w:rsidP="008B549E">
      <w:pPr>
        <w:rPr>
          <w:lang w:val="en-US"/>
        </w:rPr>
      </w:pPr>
      <w:r w:rsidRPr="00E74BF4">
        <w:rPr>
          <w:lang w:val="en-US"/>
        </w:rPr>
        <w:t>[1]</w:t>
      </w:r>
      <w:r w:rsidRPr="00E74BF4">
        <w:rPr>
          <w:lang w:val="en-US"/>
        </w:rPr>
        <w:tab/>
      </w:r>
      <w:r w:rsidR="00DD596D" w:rsidRPr="00DD596D">
        <w:rPr>
          <w:lang w:val="en-US"/>
        </w:rPr>
        <w:t>R2-2502619</w:t>
      </w:r>
      <w:r w:rsidRPr="00E74BF4">
        <w:rPr>
          <w:lang w:val="en-US"/>
        </w:rPr>
        <w:t>, Simultaneous RAN and CN paging, Rel-1</w:t>
      </w:r>
      <w:r w:rsidR="00B94913" w:rsidRPr="00E74BF4">
        <w:rPr>
          <w:lang w:val="en-US"/>
        </w:rPr>
        <w:t>9</w:t>
      </w:r>
      <w:r w:rsidRPr="00E74BF4">
        <w:rPr>
          <w:lang w:val="en-US"/>
        </w:rPr>
        <w:t>, Nokia, RAN2#12</w:t>
      </w:r>
      <w:r w:rsidR="00B94913" w:rsidRPr="00E74BF4">
        <w:rPr>
          <w:lang w:val="en-US"/>
        </w:rPr>
        <w:t>9</w:t>
      </w:r>
      <w:r w:rsidRPr="00E74BF4">
        <w:rPr>
          <w:lang w:val="en-US"/>
        </w:rPr>
        <w:t>-bis</w:t>
      </w:r>
    </w:p>
    <w:p w14:paraId="5981D961" w14:textId="77777777" w:rsidR="008B549E" w:rsidRPr="00E74BF4" w:rsidRDefault="008B549E" w:rsidP="008B549E">
      <w:pPr>
        <w:rPr>
          <w:lang w:val="en-US"/>
        </w:rPr>
      </w:pPr>
    </w:p>
    <w:p w14:paraId="657D3C7F" w14:textId="77777777" w:rsidR="008B549E" w:rsidRPr="00E74BF4" w:rsidRDefault="008B549E" w:rsidP="008B549E">
      <w:pPr>
        <w:rPr>
          <w:lang w:val="en-US"/>
        </w:rPr>
      </w:pPr>
    </w:p>
    <w:p w14:paraId="1086C14F" w14:textId="77777777" w:rsidR="008B549E" w:rsidRPr="00E74BF4" w:rsidRDefault="008B549E" w:rsidP="008B549E">
      <w:pPr>
        <w:rPr>
          <w:lang w:val="en-US"/>
        </w:rPr>
      </w:pPr>
    </w:p>
    <w:p w14:paraId="35F222F4" w14:textId="77777777" w:rsidR="00080512" w:rsidRPr="00E74BF4" w:rsidRDefault="00080512" w:rsidP="008B549E">
      <w:pPr>
        <w:pStyle w:val="CRCoverPage"/>
        <w:tabs>
          <w:tab w:val="left" w:pos="1985"/>
        </w:tabs>
        <w:rPr>
          <w:lang w:val="en-US"/>
        </w:rPr>
      </w:pPr>
    </w:p>
    <w:sectPr w:rsidR="00080512" w:rsidRPr="00E74B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73A5B" w14:textId="77777777" w:rsidR="00E23B25" w:rsidRDefault="00E23B25">
      <w:r>
        <w:separator/>
      </w:r>
    </w:p>
  </w:endnote>
  <w:endnote w:type="continuationSeparator" w:id="0">
    <w:p w14:paraId="7ED05A74" w14:textId="77777777" w:rsidR="00E23B25" w:rsidRDefault="00E23B25">
      <w:r>
        <w:continuationSeparator/>
      </w:r>
    </w:p>
  </w:endnote>
  <w:endnote w:type="continuationNotice" w:id="1">
    <w:p w14:paraId="02CC394E" w14:textId="77777777" w:rsidR="00E23B25" w:rsidRDefault="00E23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8D68B" w14:textId="77777777" w:rsidR="00E23B25" w:rsidRDefault="00E23B25">
      <w:r>
        <w:separator/>
      </w:r>
    </w:p>
  </w:footnote>
  <w:footnote w:type="continuationSeparator" w:id="0">
    <w:p w14:paraId="2DFCFE5E" w14:textId="77777777" w:rsidR="00E23B25" w:rsidRDefault="00E23B25">
      <w:r>
        <w:continuationSeparator/>
      </w:r>
    </w:p>
  </w:footnote>
  <w:footnote w:type="continuationNotice" w:id="1">
    <w:p w14:paraId="53CAF431" w14:textId="77777777" w:rsidR="00E23B25" w:rsidRDefault="00E23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AF4C9C"/>
    <w:multiLevelType w:val="hybridMultilevel"/>
    <w:tmpl w:val="3A3EB902"/>
    <w:lvl w:ilvl="0" w:tplc="FFFFFFFF">
      <w:start w:val="2"/>
      <w:numFmt w:val="bullet"/>
      <w:lvlText w:val="-"/>
      <w:lvlJc w:val="left"/>
      <w:pPr>
        <w:ind w:left="720" w:hanging="360"/>
      </w:pPr>
      <w:rPr>
        <w:rFonts w:ascii="Arial" w:eastAsia="MS Mincho" w:hAnsi="Arial" w:cs="Arial" w:hint="default"/>
      </w:rPr>
    </w:lvl>
    <w:lvl w:ilvl="1" w:tplc="08090003">
      <w:start w:val="2"/>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E792CB1"/>
    <w:multiLevelType w:val="hybridMultilevel"/>
    <w:tmpl w:val="817840D4"/>
    <w:lvl w:ilvl="0" w:tplc="08090003">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47526"/>
    <w:multiLevelType w:val="hybridMultilevel"/>
    <w:tmpl w:val="9A3A2CC2"/>
    <w:lvl w:ilvl="0" w:tplc="08090003">
      <w:start w:val="2"/>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1496EEE"/>
    <w:multiLevelType w:val="hybridMultilevel"/>
    <w:tmpl w:val="5E86B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A3991"/>
    <w:multiLevelType w:val="hybridMultilevel"/>
    <w:tmpl w:val="479EDB94"/>
    <w:lvl w:ilvl="0" w:tplc="08090003">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D147576"/>
    <w:multiLevelType w:val="hybridMultilevel"/>
    <w:tmpl w:val="218AF3E4"/>
    <w:lvl w:ilvl="0" w:tplc="08090003">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0051C"/>
    <w:multiLevelType w:val="hybridMultilevel"/>
    <w:tmpl w:val="66B2111A"/>
    <w:lvl w:ilvl="0" w:tplc="D354FDE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44AFB"/>
    <w:multiLevelType w:val="hybridMultilevel"/>
    <w:tmpl w:val="187E0916"/>
    <w:lvl w:ilvl="0" w:tplc="FFFFFFFF">
      <w:start w:val="2"/>
      <w:numFmt w:val="bullet"/>
      <w:lvlText w:val="-"/>
      <w:lvlJc w:val="left"/>
      <w:pPr>
        <w:ind w:left="720" w:hanging="360"/>
      </w:pPr>
      <w:rPr>
        <w:rFonts w:ascii="Arial" w:eastAsia="MS Mincho" w:hAnsi="Arial" w:cs="Arial" w:hint="default"/>
      </w:rPr>
    </w:lvl>
    <w:lvl w:ilvl="1" w:tplc="FFFFFFFF">
      <w:start w:val="2"/>
      <w:numFmt w:val="bullet"/>
      <w:lvlText w:val="-"/>
      <w:lvlJc w:val="left"/>
      <w:pPr>
        <w:ind w:left="1440" w:hanging="360"/>
      </w:pPr>
      <w:rPr>
        <w:rFonts w:ascii="Arial" w:eastAsia="MS Mincho" w:hAnsi="Arial" w:cs="Arial" w:hint="default"/>
      </w:rPr>
    </w:lvl>
    <w:lvl w:ilvl="2" w:tplc="D354FDE2">
      <w:start w:val="1"/>
      <w:numFmt w:val="bullet"/>
      <w:lvlText w:val="-"/>
      <w:lvlJc w:val="left"/>
      <w:pPr>
        <w:ind w:left="2160" w:hanging="360"/>
      </w:pPr>
      <w:rPr>
        <w:rFonts w:ascii="Courier New" w:hAnsi="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18D6294"/>
    <w:multiLevelType w:val="hybridMultilevel"/>
    <w:tmpl w:val="329E49C4"/>
    <w:lvl w:ilvl="0" w:tplc="D354FDE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2676F"/>
    <w:multiLevelType w:val="hybridMultilevel"/>
    <w:tmpl w:val="A2621AC6"/>
    <w:lvl w:ilvl="0" w:tplc="08090003">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07719"/>
    <w:multiLevelType w:val="hybridMultilevel"/>
    <w:tmpl w:val="A620BFD2"/>
    <w:lvl w:ilvl="0" w:tplc="08090003">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04D1B"/>
    <w:multiLevelType w:val="hybridMultilevel"/>
    <w:tmpl w:val="8DFA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6"/>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07264011">
    <w:abstractNumId w:val="27"/>
  </w:num>
  <w:num w:numId="19" w16cid:durableId="414324045">
    <w:abstractNumId w:val="24"/>
  </w:num>
  <w:num w:numId="20" w16cid:durableId="558177856">
    <w:abstractNumId w:val="20"/>
  </w:num>
  <w:num w:numId="21" w16cid:durableId="59334734">
    <w:abstractNumId w:val="14"/>
  </w:num>
  <w:num w:numId="22" w16cid:durableId="994575919">
    <w:abstractNumId w:val="25"/>
  </w:num>
  <w:num w:numId="23" w16cid:durableId="182086939">
    <w:abstractNumId w:val="26"/>
  </w:num>
  <w:num w:numId="24" w16cid:durableId="57556450">
    <w:abstractNumId w:val="19"/>
  </w:num>
  <w:num w:numId="25" w16cid:durableId="2082216178">
    <w:abstractNumId w:val="17"/>
  </w:num>
  <w:num w:numId="26" w16cid:durableId="922033174">
    <w:abstractNumId w:val="15"/>
  </w:num>
  <w:num w:numId="27" w16cid:durableId="1262296486">
    <w:abstractNumId w:val="13"/>
  </w:num>
  <w:num w:numId="28" w16cid:durableId="984889768">
    <w:abstractNumId w:val="12"/>
  </w:num>
  <w:num w:numId="29" w16cid:durableId="10242068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0DB"/>
    <w:rsid w:val="000145A1"/>
    <w:rsid w:val="00016557"/>
    <w:rsid w:val="0002155E"/>
    <w:rsid w:val="00023C40"/>
    <w:rsid w:val="0002507D"/>
    <w:rsid w:val="00033397"/>
    <w:rsid w:val="00040095"/>
    <w:rsid w:val="000418DD"/>
    <w:rsid w:val="0004690F"/>
    <w:rsid w:val="00065268"/>
    <w:rsid w:val="00073C9C"/>
    <w:rsid w:val="00076412"/>
    <w:rsid w:val="00077C59"/>
    <w:rsid w:val="00080512"/>
    <w:rsid w:val="00083D9A"/>
    <w:rsid w:val="00090468"/>
    <w:rsid w:val="00094568"/>
    <w:rsid w:val="000A2B7B"/>
    <w:rsid w:val="000B7BCF"/>
    <w:rsid w:val="000C522B"/>
    <w:rsid w:val="000D3DFC"/>
    <w:rsid w:val="000D58AB"/>
    <w:rsid w:val="000E7199"/>
    <w:rsid w:val="001102E7"/>
    <w:rsid w:val="0011046F"/>
    <w:rsid w:val="00112F1A"/>
    <w:rsid w:val="0012610D"/>
    <w:rsid w:val="00133130"/>
    <w:rsid w:val="00140E82"/>
    <w:rsid w:val="00145075"/>
    <w:rsid w:val="00152BD5"/>
    <w:rsid w:val="00161638"/>
    <w:rsid w:val="00163A64"/>
    <w:rsid w:val="00164805"/>
    <w:rsid w:val="00172CEC"/>
    <w:rsid w:val="001741A0"/>
    <w:rsid w:val="00175FA0"/>
    <w:rsid w:val="00182D44"/>
    <w:rsid w:val="0018542A"/>
    <w:rsid w:val="00186171"/>
    <w:rsid w:val="00194CD0"/>
    <w:rsid w:val="001A336D"/>
    <w:rsid w:val="001B49C9"/>
    <w:rsid w:val="001C1F01"/>
    <w:rsid w:val="001C23F4"/>
    <w:rsid w:val="001C4F79"/>
    <w:rsid w:val="001F168B"/>
    <w:rsid w:val="001F7831"/>
    <w:rsid w:val="00204045"/>
    <w:rsid w:val="0020712B"/>
    <w:rsid w:val="00212F87"/>
    <w:rsid w:val="00215DD2"/>
    <w:rsid w:val="0021716B"/>
    <w:rsid w:val="00217467"/>
    <w:rsid w:val="0022606D"/>
    <w:rsid w:val="002274D6"/>
    <w:rsid w:val="00231728"/>
    <w:rsid w:val="00244A05"/>
    <w:rsid w:val="00250404"/>
    <w:rsid w:val="00256B74"/>
    <w:rsid w:val="002610D8"/>
    <w:rsid w:val="00270E61"/>
    <w:rsid w:val="002747EC"/>
    <w:rsid w:val="002779A5"/>
    <w:rsid w:val="002855BF"/>
    <w:rsid w:val="00290A7C"/>
    <w:rsid w:val="002B2988"/>
    <w:rsid w:val="002D3B0F"/>
    <w:rsid w:val="002E3A18"/>
    <w:rsid w:val="002F0D22"/>
    <w:rsid w:val="002F4283"/>
    <w:rsid w:val="00306708"/>
    <w:rsid w:val="00311B17"/>
    <w:rsid w:val="00315FA8"/>
    <w:rsid w:val="003172DC"/>
    <w:rsid w:val="00325AE3"/>
    <w:rsid w:val="00326069"/>
    <w:rsid w:val="003334E5"/>
    <w:rsid w:val="00337F47"/>
    <w:rsid w:val="00346B49"/>
    <w:rsid w:val="00351689"/>
    <w:rsid w:val="0035462D"/>
    <w:rsid w:val="0036459E"/>
    <w:rsid w:val="00364B41"/>
    <w:rsid w:val="00365E39"/>
    <w:rsid w:val="00383096"/>
    <w:rsid w:val="0039346C"/>
    <w:rsid w:val="003A41EF"/>
    <w:rsid w:val="003A4ED8"/>
    <w:rsid w:val="003B40AD"/>
    <w:rsid w:val="003C3D6F"/>
    <w:rsid w:val="003C4E37"/>
    <w:rsid w:val="003C73D0"/>
    <w:rsid w:val="003C7BEC"/>
    <w:rsid w:val="003D0FD0"/>
    <w:rsid w:val="003D1F1C"/>
    <w:rsid w:val="003D6B42"/>
    <w:rsid w:val="003D7AAB"/>
    <w:rsid w:val="003E16BE"/>
    <w:rsid w:val="003E3E8B"/>
    <w:rsid w:val="003E5EC1"/>
    <w:rsid w:val="003F4E28"/>
    <w:rsid w:val="003F76B6"/>
    <w:rsid w:val="003F78B3"/>
    <w:rsid w:val="004006E8"/>
    <w:rsid w:val="00401855"/>
    <w:rsid w:val="0041646E"/>
    <w:rsid w:val="00427023"/>
    <w:rsid w:val="004430C8"/>
    <w:rsid w:val="00446C3A"/>
    <w:rsid w:val="00465587"/>
    <w:rsid w:val="00477455"/>
    <w:rsid w:val="00483950"/>
    <w:rsid w:val="004971FB"/>
    <w:rsid w:val="004A1F7B"/>
    <w:rsid w:val="004C44D2"/>
    <w:rsid w:val="004D3578"/>
    <w:rsid w:val="004D380D"/>
    <w:rsid w:val="004E213A"/>
    <w:rsid w:val="004E7553"/>
    <w:rsid w:val="004F4540"/>
    <w:rsid w:val="004F73A7"/>
    <w:rsid w:val="00501CB0"/>
    <w:rsid w:val="00503171"/>
    <w:rsid w:val="00506C28"/>
    <w:rsid w:val="0053475B"/>
    <w:rsid w:val="00534DA0"/>
    <w:rsid w:val="00537809"/>
    <w:rsid w:val="00541A65"/>
    <w:rsid w:val="005432D9"/>
    <w:rsid w:val="00543E6C"/>
    <w:rsid w:val="00565087"/>
    <w:rsid w:val="0056573F"/>
    <w:rsid w:val="00571279"/>
    <w:rsid w:val="00573250"/>
    <w:rsid w:val="00575FC5"/>
    <w:rsid w:val="005A13AB"/>
    <w:rsid w:val="005A49C6"/>
    <w:rsid w:val="005A5862"/>
    <w:rsid w:val="005B7B00"/>
    <w:rsid w:val="005C0E92"/>
    <w:rsid w:val="005C766E"/>
    <w:rsid w:val="005C7CD5"/>
    <w:rsid w:val="00611566"/>
    <w:rsid w:val="00624C59"/>
    <w:rsid w:val="006258B2"/>
    <w:rsid w:val="00646D99"/>
    <w:rsid w:val="00654F1E"/>
    <w:rsid w:val="00656910"/>
    <w:rsid w:val="006574C0"/>
    <w:rsid w:val="00670B9D"/>
    <w:rsid w:val="00674BE7"/>
    <w:rsid w:val="00682DE9"/>
    <w:rsid w:val="00696821"/>
    <w:rsid w:val="006A017D"/>
    <w:rsid w:val="006A74AE"/>
    <w:rsid w:val="006C66D8"/>
    <w:rsid w:val="006D1E24"/>
    <w:rsid w:val="006D35DE"/>
    <w:rsid w:val="006E1057"/>
    <w:rsid w:val="006E1417"/>
    <w:rsid w:val="006F596D"/>
    <w:rsid w:val="006F6A2C"/>
    <w:rsid w:val="007069DC"/>
    <w:rsid w:val="00710201"/>
    <w:rsid w:val="00711E5E"/>
    <w:rsid w:val="0072073A"/>
    <w:rsid w:val="00723B23"/>
    <w:rsid w:val="007342B5"/>
    <w:rsid w:val="00734471"/>
    <w:rsid w:val="00734A5B"/>
    <w:rsid w:val="00744E76"/>
    <w:rsid w:val="007516C8"/>
    <w:rsid w:val="0075744D"/>
    <w:rsid w:val="00757D40"/>
    <w:rsid w:val="007662B5"/>
    <w:rsid w:val="00781F0F"/>
    <w:rsid w:val="00782FC7"/>
    <w:rsid w:val="0078727C"/>
    <w:rsid w:val="0079049D"/>
    <w:rsid w:val="00793DC5"/>
    <w:rsid w:val="00796823"/>
    <w:rsid w:val="007A2E55"/>
    <w:rsid w:val="007B18D8"/>
    <w:rsid w:val="007B4AFF"/>
    <w:rsid w:val="007C095F"/>
    <w:rsid w:val="007C0BC5"/>
    <w:rsid w:val="007C2DD0"/>
    <w:rsid w:val="007D3990"/>
    <w:rsid w:val="007F2E08"/>
    <w:rsid w:val="008024FA"/>
    <w:rsid w:val="008028A4"/>
    <w:rsid w:val="0081003B"/>
    <w:rsid w:val="00813245"/>
    <w:rsid w:val="00835D88"/>
    <w:rsid w:val="00840DE0"/>
    <w:rsid w:val="00843DF6"/>
    <w:rsid w:val="00847CD0"/>
    <w:rsid w:val="008607A8"/>
    <w:rsid w:val="0086354A"/>
    <w:rsid w:val="008768CA"/>
    <w:rsid w:val="00877EF9"/>
    <w:rsid w:val="00880559"/>
    <w:rsid w:val="008A24D9"/>
    <w:rsid w:val="008B5306"/>
    <w:rsid w:val="008B549E"/>
    <w:rsid w:val="008B54E8"/>
    <w:rsid w:val="008C2E2A"/>
    <w:rsid w:val="008C3057"/>
    <w:rsid w:val="008D0C8C"/>
    <w:rsid w:val="008D2E4D"/>
    <w:rsid w:val="008F396F"/>
    <w:rsid w:val="008F3DCD"/>
    <w:rsid w:val="0090271F"/>
    <w:rsid w:val="00902DB9"/>
    <w:rsid w:val="0090466A"/>
    <w:rsid w:val="00905E5A"/>
    <w:rsid w:val="009076D6"/>
    <w:rsid w:val="00911F55"/>
    <w:rsid w:val="00916DC4"/>
    <w:rsid w:val="00923655"/>
    <w:rsid w:val="009248C6"/>
    <w:rsid w:val="00930B1D"/>
    <w:rsid w:val="009339CB"/>
    <w:rsid w:val="00936071"/>
    <w:rsid w:val="009376CD"/>
    <w:rsid w:val="00940212"/>
    <w:rsid w:val="00942EC2"/>
    <w:rsid w:val="0095120D"/>
    <w:rsid w:val="00961B32"/>
    <w:rsid w:val="00962509"/>
    <w:rsid w:val="00970DB3"/>
    <w:rsid w:val="0097464A"/>
    <w:rsid w:val="00974BB0"/>
    <w:rsid w:val="00975BCD"/>
    <w:rsid w:val="009818A2"/>
    <w:rsid w:val="009861A5"/>
    <w:rsid w:val="009928A9"/>
    <w:rsid w:val="009A0AF3"/>
    <w:rsid w:val="009A4ABE"/>
    <w:rsid w:val="009A4EF2"/>
    <w:rsid w:val="009B07CD"/>
    <w:rsid w:val="009B1500"/>
    <w:rsid w:val="009C19E9"/>
    <w:rsid w:val="009D4729"/>
    <w:rsid w:val="009D74A6"/>
    <w:rsid w:val="009D752A"/>
    <w:rsid w:val="009E0E87"/>
    <w:rsid w:val="009E40A9"/>
    <w:rsid w:val="009F6C86"/>
    <w:rsid w:val="00A10F02"/>
    <w:rsid w:val="00A17176"/>
    <w:rsid w:val="00A204CA"/>
    <w:rsid w:val="00A209D6"/>
    <w:rsid w:val="00A22738"/>
    <w:rsid w:val="00A320DA"/>
    <w:rsid w:val="00A3249D"/>
    <w:rsid w:val="00A36F5F"/>
    <w:rsid w:val="00A41259"/>
    <w:rsid w:val="00A430EC"/>
    <w:rsid w:val="00A53724"/>
    <w:rsid w:val="00A54B2B"/>
    <w:rsid w:val="00A60984"/>
    <w:rsid w:val="00A703B6"/>
    <w:rsid w:val="00A82346"/>
    <w:rsid w:val="00A84F36"/>
    <w:rsid w:val="00A9671C"/>
    <w:rsid w:val="00AA1553"/>
    <w:rsid w:val="00AA54EC"/>
    <w:rsid w:val="00AD7E7C"/>
    <w:rsid w:val="00AF6688"/>
    <w:rsid w:val="00B05380"/>
    <w:rsid w:val="00B05962"/>
    <w:rsid w:val="00B15449"/>
    <w:rsid w:val="00B16C2F"/>
    <w:rsid w:val="00B25546"/>
    <w:rsid w:val="00B27303"/>
    <w:rsid w:val="00B47FD1"/>
    <w:rsid w:val="00B516BB"/>
    <w:rsid w:val="00B5751D"/>
    <w:rsid w:val="00B669E9"/>
    <w:rsid w:val="00B71D66"/>
    <w:rsid w:val="00B7538C"/>
    <w:rsid w:val="00B84DB2"/>
    <w:rsid w:val="00B948D6"/>
    <w:rsid w:val="00B94913"/>
    <w:rsid w:val="00B95BAA"/>
    <w:rsid w:val="00B9622D"/>
    <w:rsid w:val="00BC3555"/>
    <w:rsid w:val="00BF1E22"/>
    <w:rsid w:val="00C07241"/>
    <w:rsid w:val="00C12B51"/>
    <w:rsid w:val="00C137CA"/>
    <w:rsid w:val="00C24650"/>
    <w:rsid w:val="00C25465"/>
    <w:rsid w:val="00C31806"/>
    <w:rsid w:val="00C33079"/>
    <w:rsid w:val="00C3749E"/>
    <w:rsid w:val="00C41A7A"/>
    <w:rsid w:val="00C55A12"/>
    <w:rsid w:val="00C6553E"/>
    <w:rsid w:val="00C743FE"/>
    <w:rsid w:val="00C83A13"/>
    <w:rsid w:val="00C86F10"/>
    <w:rsid w:val="00C9068C"/>
    <w:rsid w:val="00C92967"/>
    <w:rsid w:val="00C95084"/>
    <w:rsid w:val="00CA3D0C"/>
    <w:rsid w:val="00CA654B"/>
    <w:rsid w:val="00CB183F"/>
    <w:rsid w:val="00CB465B"/>
    <w:rsid w:val="00CB72B8"/>
    <w:rsid w:val="00CD0BA8"/>
    <w:rsid w:val="00CD4C7B"/>
    <w:rsid w:val="00CD58FE"/>
    <w:rsid w:val="00CE3D0A"/>
    <w:rsid w:val="00D200A4"/>
    <w:rsid w:val="00D33BE3"/>
    <w:rsid w:val="00D3792D"/>
    <w:rsid w:val="00D40990"/>
    <w:rsid w:val="00D53C73"/>
    <w:rsid w:val="00D54820"/>
    <w:rsid w:val="00D55643"/>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596D"/>
    <w:rsid w:val="00DD700E"/>
    <w:rsid w:val="00DE25D2"/>
    <w:rsid w:val="00DF7C20"/>
    <w:rsid w:val="00E038FB"/>
    <w:rsid w:val="00E045C2"/>
    <w:rsid w:val="00E122B1"/>
    <w:rsid w:val="00E23B25"/>
    <w:rsid w:val="00E261B3"/>
    <w:rsid w:val="00E34640"/>
    <w:rsid w:val="00E42A2B"/>
    <w:rsid w:val="00E46C08"/>
    <w:rsid w:val="00E471CF"/>
    <w:rsid w:val="00E56689"/>
    <w:rsid w:val="00E62835"/>
    <w:rsid w:val="00E6480E"/>
    <w:rsid w:val="00E74BF4"/>
    <w:rsid w:val="00E77645"/>
    <w:rsid w:val="00E82C8E"/>
    <w:rsid w:val="00E83697"/>
    <w:rsid w:val="00E859B6"/>
    <w:rsid w:val="00E862B3"/>
    <w:rsid w:val="00EA66C9"/>
    <w:rsid w:val="00EB43B4"/>
    <w:rsid w:val="00EB5D32"/>
    <w:rsid w:val="00EC4A25"/>
    <w:rsid w:val="00ED1C74"/>
    <w:rsid w:val="00EF612C"/>
    <w:rsid w:val="00F025A2"/>
    <w:rsid w:val="00F036E9"/>
    <w:rsid w:val="00F07388"/>
    <w:rsid w:val="00F15C95"/>
    <w:rsid w:val="00F2026E"/>
    <w:rsid w:val="00F2210A"/>
    <w:rsid w:val="00F31372"/>
    <w:rsid w:val="00F37743"/>
    <w:rsid w:val="00F40C2F"/>
    <w:rsid w:val="00F42493"/>
    <w:rsid w:val="00F54A3D"/>
    <w:rsid w:val="00F54CB0"/>
    <w:rsid w:val="00F579CD"/>
    <w:rsid w:val="00F653B8"/>
    <w:rsid w:val="00F71B89"/>
    <w:rsid w:val="00F7353C"/>
    <w:rsid w:val="00F7412A"/>
    <w:rsid w:val="00F76F8F"/>
    <w:rsid w:val="00F87048"/>
    <w:rsid w:val="00F87257"/>
    <w:rsid w:val="00F941DF"/>
    <w:rsid w:val="00FA1266"/>
    <w:rsid w:val="00FA37E6"/>
    <w:rsid w:val="00FB36FA"/>
    <w:rsid w:val="00FC1192"/>
    <w:rsid w:val="00FE106D"/>
    <w:rsid w:val="00FE251B"/>
    <w:rsid w:val="00FF3327"/>
    <w:rsid w:val="1DAF25B6"/>
    <w:rsid w:val="342F1AA0"/>
    <w:rsid w:val="42EDB233"/>
    <w:rsid w:val="4F59C0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A312BD5-FD67-4F1F-AE0F-6B4423A5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B7B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734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RBI5PAMIO524-1616901215-44148</_dlc_DocId>
    <HideFromDelve xmlns="71c5aaf6-e6ce-465b-b873-5148d2a4c105">false</HideFromDelve>
    <Comments xmlns="3f2ce089-3858-4176-9a21-a30f9204848e">OK</Comments>
    <_dlc_DocIdUrl xmlns="71c5aaf6-e6ce-465b-b873-5148d2a4c105">
      <Url>https://nokia.sharepoint.com/sites/gxp/_layouts/15/DocIdRedir.aspx?ID=RBI5PAMIO524-1616901215-44148</Url>
      <Description>RBI5PAMIO524-1616901215-44148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0FAE97-322D-4973-A44E-1C2C6C6073C6}">
  <ds:schemaRefs>
    <ds:schemaRef ds:uri="Microsoft.SharePoint.Taxonomy.ContentTypeSync"/>
  </ds:schemaRefs>
</ds:datastoreItem>
</file>

<file path=customXml/itemProps2.xml><?xml version="1.0" encoding="utf-8"?>
<ds:datastoreItem xmlns:ds="http://schemas.openxmlformats.org/officeDocument/2006/customXml" ds:itemID="{F43CA66C-5534-4CBF-B63E-55BF37147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BE2081-2000-466C-BE8F-F995CFB7DAE9}">
  <ds:schemaRefs>
    <ds:schemaRef ds:uri="7275bb01-7583-478d-bc14-e839a2dd5989"/>
    <ds:schemaRef ds:uri="http://www.w3.org/XML/1998/namespace"/>
    <ds:schemaRef ds:uri="71c5aaf6-e6ce-465b-b873-5148d2a4c105"/>
    <ds:schemaRef ds:uri="http://schemas.microsoft.com/office/2006/documentManagement/types"/>
    <ds:schemaRef ds:uri="3f2ce089-3858-4176-9a21-a30f9204848e"/>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81AC1B43-4C77-4153-8F01-687933D9E48E}">
  <ds:schemaRefs>
    <ds:schemaRef ds:uri="http://schemas.microsoft.com/sharepoint/v3/contenttype/forms"/>
  </ds:schemaRefs>
</ds:datastoreItem>
</file>

<file path=customXml/itemProps5.xml><?xml version="1.0" encoding="utf-8"?>
<ds:datastoreItem xmlns:ds="http://schemas.openxmlformats.org/officeDocument/2006/customXml" ds:itemID="{FD76EF31-F48B-487D-8E82-515EE516DB5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1653</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(Jakub)</cp:lastModifiedBy>
  <cp:revision>5</cp:revision>
  <dcterms:created xsi:type="dcterms:W3CDTF">2025-03-27T17:06:00Z</dcterms:created>
  <dcterms:modified xsi:type="dcterms:W3CDTF">2025-03-27T17:48:00Z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4dbc54dd-5701-4cdf-8c8c-8197d96e3553</vt:lpwstr>
  </property>
</Properties>
</file>